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D21" w:rsidRPr="00BD7AE6" w:rsidRDefault="00602D21" w:rsidP="00602D21">
      <w:pPr>
        <w:pStyle w:val="NoSpacing"/>
        <w:rPr>
          <w:rFonts w:ascii="Times New Roman" w:hAnsi="Times New Roman" w:cs="Times New Roman"/>
        </w:rPr>
      </w:pPr>
      <w:r w:rsidRPr="00BD7AE6">
        <w:rPr>
          <w:rFonts w:ascii="Times New Roman" w:hAnsi="Times New Roman" w:cs="Times New Roman"/>
        </w:rPr>
        <w:t>Република  Србија</w:t>
      </w:r>
    </w:p>
    <w:p w:rsidR="00602D21" w:rsidRPr="00BD7AE6" w:rsidRDefault="00602D21" w:rsidP="00602D21">
      <w:pPr>
        <w:pStyle w:val="NoSpacing"/>
        <w:rPr>
          <w:rFonts w:ascii="Times New Roman" w:hAnsi="Times New Roman" w:cs="Times New Roman"/>
        </w:rPr>
      </w:pPr>
      <w:r w:rsidRPr="00BD7AE6">
        <w:rPr>
          <w:rFonts w:ascii="Times New Roman" w:hAnsi="Times New Roman" w:cs="Times New Roman"/>
        </w:rPr>
        <w:t>Предшколска установа ,,Бајка''</w:t>
      </w:r>
    </w:p>
    <w:p w:rsidR="00602D21" w:rsidRPr="00BD7AE6" w:rsidRDefault="00602D21" w:rsidP="00602D21">
      <w:pPr>
        <w:pStyle w:val="NoSpacing"/>
        <w:rPr>
          <w:rFonts w:ascii="Times New Roman" w:hAnsi="Times New Roman" w:cs="Times New Roman"/>
        </w:rPr>
      </w:pPr>
      <w:r w:rsidRPr="00BD7AE6">
        <w:rPr>
          <w:rFonts w:ascii="Times New Roman" w:hAnsi="Times New Roman" w:cs="Times New Roman"/>
        </w:rPr>
        <w:t>Број:</w:t>
      </w:r>
      <w:r>
        <w:rPr>
          <w:rFonts w:ascii="Times New Roman" w:hAnsi="Times New Roman" w:cs="Times New Roman"/>
        </w:rPr>
        <w:t>149/1</w:t>
      </w:r>
    </w:p>
    <w:p w:rsidR="00602D21" w:rsidRPr="00BD7AE6" w:rsidRDefault="00602D21" w:rsidP="00602D21">
      <w:pPr>
        <w:pStyle w:val="NoSpacing"/>
        <w:rPr>
          <w:rFonts w:ascii="Times New Roman" w:hAnsi="Times New Roman" w:cs="Times New Roman"/>
        </w:rPr>
      </w:pPr>
      <w:r w:rsidRPr="00BD7AE6">
        <w:rPr>
          <w:rFonts w:ascii="Times New Roman" w:hAnsi="Times New Roman" w:cs="Times New Roman"/>
        </w:rPr>
        <w:t>Датум:</w:t>
      </w:r>
      <w:r>
        <w:rPr>
          <w:rFonts w:ascii="Times New Roman" w:hAnsi="Times New Roman" w:cs="Times New Roman"/>
        </w:rPr>
        <w:t xml:space="preserve"> 18.02.2020. године</w:t>
      </w:r>
    </w:p>
    <w:p w:rsidR="00602D21" w:rsidRPr="00BD7AE6" w:rsidRDefault="00602D21" w:rsidP="00602D21">
      <w:pPr>
        <w:pStyle w:val="NoSpacing"/>
        <w:rPr>
          <w:rFonts w:ascii="Times New Roman" w:hAnsi="Times New Roman" w:cs="Times New Roman"/>
        </w:rPr>
      </w:pPr>
      <w:r w:rsidRPr="00BD7AE6">
        <w:rPr>
          <w:rFonts w:ascii="Times New Roman" w:hAnsi="Times New Roman" w:cs="Times New Roman"/>
        </w:rPr>
        <w:t>И в а њ и ц а</w:t>
      </w:r>
    </w:p>
    <w:p w:rsidR="00602D21" w:rsidRDefault="00602D21" w:rsidP="00543E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2D21" w:rsidRDefault="00602D21" w:rsidP="00213F8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D7AE6">
        <w:rPr>
          <w:rFonts w:ascii="Times New Roman" w:hAnsi="Times New Roman" w:cs="Times New Roman"/>
          <w:sz w:val="24"/>
          <w:szCs w:val="24"/>
        </w:rPr>
        <w:t>На основу члана 63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2D21">
        <w:rPr>
          <w:rFonts w:ascii="Times New Roman" w:hAnsi="Times New Roman" w:cs="Times New Roman"/>
          <w:sz w:val="24"/>
          <w:szCs w:val="24"/>
        </w:rPr>
        <w:t xml:space="preserve"> </w:t>
      </w:r>
      <w:r w:rsidRPr="00BD7AE6">
        <w:rPr>
          <w:rFonts w:ascii="Times New Roman" w:hAnsi="Times New Roman" w:cs="Times New Roman"/>
          <w:sz w:val="24"/>
          <w:szCs w:val="24"/>
        </w:rPr>
        <w:t xml:space="preserve">Закона о јавним набавкама </w:t>
      </w:r>
      <w:r w:rsidR="00213F85">
        <w:rPr>
          <w:rFonts w:ascii="Times New Roman" w:hAnsi="Times New Roman" w:cs="Times New Roman"/>
          <w:sz w:val="24"/>
          <w:szCs w:val="24"/>
        </w:rPr>
        <w:t>( Сл. РС , број 12/2012,14/2015</w:t>
      </w:r>
      <w:r w:rsidRPr="00BD7AE6">
        <w:rPr>
          <w:rFonts w:ascii="Times New Roman" w:hAnsi="Times New Roman" w:cs="Times New Roman"/>
          <w:sz w:val="24"/>
          <w:szCs w:val="24"/>
        </w:rPr>
        <w:t xml:space="preserve"> и  68/2015)</w:t>
      </w:r>
      <w:r>
        <w:rPr>
          <w:rFonts w:ascii="Times New Roman" w:hAnsi="Times New Roman" w:cs="Times New Roman"/>
          <w:sz w:val="24"/>
          <w:szCs w:val="24"/>
        </w:rPr>
        <w:t xml:space="preserve"> Комисија за јавну набавку у поступку јавне набавке добара средства за чишћење и одржавање хигијене за потребе Предшколске установе ,,Бајка '' Ивањица,редни број ЈН 2/2020 објављује:</w:t>
      </w:r>
    </w:p>
    <w:p w:rsidR="00213F85" w:rsidRDefault="00213F85" w:rsidP="00213F8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52C89" w:rsidRDefault="00213F85" w:rsidP="00543E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ИЗМЕНУ И ДОПУНУ</w:t>
      </w:r>
      <w:r w:rsidR="00543E8C">
        <w:rPr>
          <w:rFonts w:ascii="Times New Roman" w:hAnsi="Times New Roman" w:cs="Times New Roman"/>
          <w:sz w:val="24"/>
          <w:szCs w:val="24"/>
        </w:rPr>
        <w:t xml:space="preserve"> КОНКУРСНЕ ДОКУМЕНТАЦИЈЕ</w:t>
      </w:r>
    </w:p>
    <w:p w:rsidR="00995471" w:rsidRDefault="00602D21" w:rsidP="00602D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Чланом 63. Закона о јавним набавкама </w:t>
      </w:r>
      <w:r w:rsidR="00213F85">
        <w:rPr>
          <w:rFonts w:ascii="Times New Roman" w:hAnsi="Times New Roman" w:cs="Times New Roman"/>
          <w:sz w:val="24"/>
          <w:szCs w:val="24"/>
        </w:rPr>
        <w:t>( Сл. РС , број 12/2012,14/2015</w:t>
      </w:r>
      <w:r w:rsidRPr="00BD7AE6">
        <w:rPr>
          <w:rFonts w:ascii="Times New Roman" w:hAnsi="Times New Roman" w:cs="Times New Roman"/>
          <w:sz w:val="24"/>
          <w:szCs w:val="24"/>
        </w:rPr>
        <w:t xml:space="preserve"> и  68/2015)</w:t>
      </w:r>
      <w:r>
        <w:rPr>
          <w:rFonts w:ascii="Times New Roman" w:hAnsi="Times New Roman" w:cs="Times New Roman"/>
          <w:sz w:val="24"/>
          <w:szCs w:val="24"/>
        </w:rPr>
        <w:t xml:space="preserve"> прописано је да ј</w:t>
      </w:r>
      <w:r w:rsidR="00213F85">
        <w:rPr>
          <w:rFonts w:ascii="Times New Roman" w:hAnsi="Times New Roman" w:cs="Times New Roman"/>
          <w:sz w:val="24"/>
          <w:szCs w:val="24"/>
        </w:rPr>
        <w:t>е наручилац који у року за подно</w:t>
      </w:r>
      <w:r>
        <w:rPr>
          <w:rFonts w:ascii="Times New Roman" w:hAnsi="Times New Roman" w:cs="Times New Roman"/>
          <w:sz w:val="24"/>
          <w:szCs w:val="24"/>
        </w:rPr>
        <w:t>шење понуда измени или допуни конкурсну документацију, дужан је да без одлагања измен</w:t>
      </w:r>
      <w:r w:rsidR="0099547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47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ли допуне објави на </w:t>
      </w:r>
      <w:r w:rsidR="0099547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орталу јавних набавки</w:t>
      </w:r>
      <w:r w:rsidR="00995471">
        <w:rPr>
          <w:rFonts w:ascii="Times New Roman" w:hAnsi="Times New Roman" w:cs="Times New Roman"/>
          <w:sz w:val="24"/>
          <w:szCs w:val="24"/>
        </w:rPr>
        <w:t xml:space="preserve">, као и на својој интернет старници, а ако наручилац измени или допуни конкурсну </w:t>
      </w:r>
      <w:r w:rsidR="00213F85">
        <w:rPr>
          <w:rFonts w:ascii="Times New Roman" w:hAnsi="Times New Roman" w:cs="Times New Roman"/>
          <w:sz w:val="24"/>
          <w:szCs w:val="24"/>
        </w:rPr>
        <w:t>документацију осам или мање дана</w:t>
      </w:r>
      <w:r w:rsidR="00995471">
        <w:rPr>
          <w:rFonts w:ascii="Times New Roman" w:hAnsi="Times New Roman" w:cs="Times New Roman"/>
          <w:sz w:val="24"/>
          <w:szCs w:val="24"/>
        </w:rPr>
        <w:t xml:space="preserve"> пре истека рока за подношење понуда, дужан је да продужи рок за подношење понуда и објави обавештење о продужењу рока за подношење понуда.</w:t>
      </w:r>
    </w:p>
    <w:p w:rsidR="00543E8C" w:rsidRDefault="00995471" w:rsidP="00F76F7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предметном поступку јавне </w:t>
      </w:r>
      <w:r w:rsidR="00213F85">
        <w:rPr>
          <w:rFonts w:ascii="Times New Roman" w:hAnsi="Times New Roman" w:cs="Times New Roman"/>
          <w:sz w:val="24"/>
          <w:szCs w:val="24"/>
        </w:rPr>
        <w:t>набавке број 2/2020 К</w:t>
      </w:r>
      <w:r>
        <w:rPr>
          <w:rFonts w:ascii="Times New Roman" w:hAnsi="Times New Roman" w:cs="Times New Roman"/>
          <w:sz w:val="24"/>
          <w:szCs w:val="24"/>
        </w:rPr>
        <w:t>омисија за јавну набаваку врши измену и допну конкурсне документације и то на следећи начин:</w:t>
      </w:r>
    </w:p>
    <w:p w:rsidR="00543E8C" w:rsidRPr="003C3533" w:rsidRDefault="00F76F7A" w:rsidP="005E2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3E8C">
        <w:rPr>
          <w:rFonts w:ascii="Times New Roman" w:hAnsi="Times New Roman" w:cs="Times New Roman"/>
          <w:sz w:val="24"/>
          <w:szCs w:val="24"/>
        </w:rPr>
        <w:t xml:space="preserve">На страни </w:t>
      </w:r>
      <w:r w:rsidR="004A0110">
        <w:rPr>
          <w:rFonts w:ascii="Times New Roman" w:hAnsi="Times New Roman" w:cs="Times New Roman"/>
          <w:sz w:val="24"/>
          <w:szCs w:val="24"/>
        </w:rPr>
        <w:t>7</w:t>
      </w:r>
      <w:r w:rsidR="00543E8C">
        <w:rPr>
          <w:rFonts w:ascii="Times New Roman" w:hAnsi="Times New Roman" w:cs="Times New Roman"/>
          <w:sz w:val="24"/>
          <w:szCs w:val="24"/>
        </w:rPr>
        <w:t>. конкурсне документације ЈН –средства за чишћење и одржавање</w:t>
      </w:r>
      <w:r w:rsidR="0017798D">
        <w:rPr>
          <w:rFonts w:ascii="Times New Roman" w:hAnsi="Times New Roman" w:cs="Times New Roman"/>
          <w:sz w:val="24"/>
          <w:szCs w:val="24"/>
        </w:rPr>
        <w:t xml:space="preserve"> хигије</w:t>
      </w:r>
      <w:r w:rsidR="00543E8C">
        <w:rPr>
          <w:rFonts w:ascii="Times New Roman" w:hAnsi="Times New Roman" w:cs="Times New Roman"/>
          <w:sz w:val="24"/>
          <w:szCs w:val="24"/>
        </w:rPr>
        <w:t xml:space="preserve">не  2/2020  у  поглављу </w:t>
      </w:r>
      <w:r w:rsidR="00543E8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13F85">
        <w:rPr>
          <w:rFonts w:ascii="Times New Roman" w:hAnsi="Times New Roman" w:cs="Times New Roman"/>
          <w:sz w:val="24"/>
          <w:szCs w:val="24"/>
        </w:rPr>
        <w:t xml:space="preserve">  В</w:t>
      </w:r>
      <w:r w:rsidR="00543E8C">
        <w:rPr>
          <w:rFonts w:ascii="Times New Roman" w:hAnsi="Times New Roman" w:cs="Times New Roman"/>
          <w:sz w:val="24"/>
          <w:szCs w:val="24"/>
        </w:rPr>
        <w:t>рста,техничке карактеристике,квалитет,количина и опис добара,начин спровођења контроле и обезбеђивања гаранције квалитета,рок извршења или испоруке добара,евентуалне додатне услуге и сл., брише се реченица '' У складу са чланом 76. Став 4. Закона о јавним набавкама понуђач је дужан да достави: Копију важећег решења о упису биоцидног производа у привремену листу за достављање техничког досијеа који је донео орган надлеж</w:t>
      </w:r>
      <w:r w:rsidR="00213F85">
        <w:rPr>
          <w:rFonts w:ascii="Times New Roman" w:hAnsi="Times New Roman" w:cs="Times New Roman"/>
          <w:sz w:val="24"/>
          <w:szCs w:val="24"/>
        </w:rPr>
        <w:t>ан за заштиту животне средине'', и додаје се реченица: „</w:t>
      </w:r>
      <w:r w:rsidR="00213F85" w:rsidRPr="003C3533">
        <w:rPr>
          <w:rFonts w:ascii="Times New Roman" w:hAnsi="Times New Roman" w:cs="Times New Roman"/>
          <w:sz w:val="24"/>
          <w:szCs w:val="24"/>
        </w:rPr>
        <w:t>Биоразградивост  и хемијски састав тражених производа, понуђач доказује копијом безбедносног листа за сваки тражени производ.“</w:t>
      </w:r>
    </w:p>
    <w:p w:rsidR="00995471" w:rsidRDefault="00F76F7A" w:rsidP="00213F85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3E8C">
        <w:rPr>
          <w:rFonts w:ascii="Times New Roman" w:hAnsi="Times New Roman" w:cs="Times New Roman"/>
          <w:sz w:val="24"/>
          <w:szCs w:val="24"/>
        </w:rPr>
        <w:t>На страни 8. Конкурсне документације ЈН –средства за чишћење и одржавање</w:t>
      </w:r>
      <w:r w:rsidR="0017798D">
        <w:rPr>
          <w:rFonts w:ascii="Times New Roman" w:hAnsi="Times New Roman" w:cs="Times New Roman"/>
          <w:sz w:val="24"/>
          <w:szCs w:val="24"/>
        </w:rPr>
        <w:t xml:space="preserve"> хигије</w:t>
      </w:r>
      <w:r w:rsidR="00543E8C">
        <w:rPr>
          <w:rFonts w:ascii="Times New Roman" w:hAnsi="Times New Roman" w:cs="Times New Roman"/>
          <w:sz w:val="24"/>
          <w:szCs w:val="24"/>
        </w:rPr>
        <w:t xml:space="preserve">не  2/2020  у  поглављу </w:t>
      </w:r>
      <w:r w:rsidR="00543E8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13F85">
        <w:rPr>
          <w:rFonts w:ascii="Times New Roman" w:hAnsi="Times New Roman" w:cs="Times New Roman"/>
          <w:sz w:val="24"/>
          <w:szCs w:val="24"/>
        </w:rPr>
        <w:t xml:space="preserve"> У</w:t>
      </w:r>
      <w:r w:rsidR="004A0110">
        <w:rPr>
          <w:rFonts w:ascii="Times New Roman" w:hAnsi="Times New Roman" w:cs="Times New Roman"/>
          <w:sz w:val="24"/>
          <w:szCs w:val="24"/>
        </w:rPr>
        <w:t>слови за учешће у поступку јавне набавке из чл. 75. 76. Закона и упутс</w:t>
      </w:r>
      <w:r w:rsidR="0017798D">
        <w:rPr>
          <w:rFonts w:ascii="Times New Roman" w:hAnsi="Times New Roman" w:cs="Times New Roman"/>
          <w:sz w:val="24"/>
          <w:szCs w:val="24"/>
        </w:rPr>
        <w:t>т</w:t>
      </w:r>
      <w:r w:rsidR="004A0110">
        <w:rPr>
          <w:rFonts w:ascii="Times New Roman" w:hAnsi="Times New Roman" w:cs="Times New Roman"/>
          <w:sz w:val="24"/>
          <w:szCs w:val="24"/>
        </w:rPr>
        <w:t>во како се доказује испуњеност тих услова,одељак 1.1. тачка 4) речи: ''Извод из Агенције за привредне регистре'', бришу се и д</w:t>
      </w:r>
      <w:r w:rsidR="0017798D">
        <w:rPr>
          <w:rFonts w:ascii="Times New Roman" w:hAnsi="Times New Roman" w:cs="Times New Roman"/>
          <w:sz w:val="24"/>
          <w:szCs w:val="24"/>
        </w:rPr>
        <w:t>о</w:t>
      </w:r>
      <w:r w:rsidR="004A0110">
        <w:rPr>
          <w:rFonts w:ascii="Times New Roman" w:hAnsi="Times New Roman" w:cs="Times New Roman"/>
          <w:sz w:val="24"/>
          <w:szCs w:val="24"/>
        </w:rPr>
        <w:t>дају се речи:</w:t>
      </w:r>
      <w:r w:rsidR="004A0110" w:rsidRPr="004A0110">
        <w:rPr>
          <w:rFonts w:ascii="Times New Roman" w:hAnsi="Times New Roman" w:cs="Times New Roman"/>
          <w:sz w:val="24"/>
          <w:szCs w:val="24"/>
        </w:rPr>
        <w:t xml:space="preserve"> </w:t>
      </w:r>
      <w:r w:rsidR="004A0110">
        <w:rPr>
          <w:rFonts w:ascii="Times New Roman" w:hAnsi="Times New Roman" w:cs="Times New Roman"/>
          <w:sz w:val="24"/>
          <w:szCs w:val="24"/>
        </w:rPr>
        <w:t>''Копију важећег решења о упису биоцидног производа у привремену листу за достављање техничког досијеа који је донео орган надлежан за заштиту животне средине''.</w:t>
      </w:r>
    </w:p>
    <w:p w:rsidR="004A0110" w:rsidRDefault="00995471" w:rsidP="00F76F7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Такође,на страни 12</w:t>
      </w:r>
      <w:r w:rsidR="00213F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конкурсне документације продужава се рок за подношење понуда.</w:t>
      </w:r>
    </w:p>
    <w:p w:rsidR="00995471" w:rsidRDefault="00F76F7A" w:rsidP="00F76F7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995471">
        <w:rPr>
          <w:rFonts w:ascii="Times New Roman" w:hAnsi="Times New Roman" w:cs="Times New Roman"/>
          <w:sz w:val="24"/>
          <w:szCs w:val="24"/>
        </w:rPr>
        <w:t xml:space="preserve">ок за подношење понуда је </w:t>
      </w:r>
      <w:r w:rsidR="00671331">
        <w:rPr>
          <w:rFonts w:ascii="Times New Roman" w:hAnsi="Times New Roman" w:cs="Times New Roman"/>
          <w:sz w:val="24"/>
          <w:szCs w:val="24"/>
        </w:rPr>
        <w:t>уторак</w:t>
      </w:r>
      <w:r w:rsidR="00995471">
        <w:rPr>
          <w:rFonts w:ascii="Times New Roman" w:hAnsi="Times New Roman" w:cs="Times New Roman"/>
          <w:sz w:val="24"/>
          <w:szCs w:val="24"/>
        </w:rPr>
        <w:t xml:space="preserve"> 2</w:t>
      </w:r>
      <w:r w:rsidR="00671331">
        <w:rPr>
          <w:rFonts w:ascii="Times New Roman" w:hAnsi="Times New Roman" w:cs="Times New Roman"/>
          <w:sz w:val="24"/>
          <w:szCs w:val="24"/>
        </w:rPr>
        <w:t>5</w:t>
      </w:r>
      <w:r w:rsidR="00995471">
        <w:rPr>
          <w:rFonts w:ascii="Times New Roman" w:hAnsi="Times New Roman" w:cs="Times New Roman"/>
          <w:sz w:val="24"/>
          <w:szCs w:val="24"/>
        </w:rPr>
        <w:t xml:space="preserve">.02.2020. године до 12 часова, а понуде ће се отварати </w:t>
      </w:r>
      <w:r w:rsidR="00671331">
        <w:rPr>
          <w:rFonts w:ascii="Times New Roman" w:hAnsi="Times New Roman" w:cs="Times New Roman"/>
          <w:sz w:val="24"/>
          <w:szCs w:val="24"/>
        </w:rPr>
        <w:t>25</w:t>
      </w:r>
      <w:r w:rsidR="00995471">
        <w:rPr>
          <w:rFonts w:ascii="Times New Roman" w:hAnsi="Times New Roman" w:cs="Times New Roman"/>
          <w:sz w:val="24"/>
          <w:szCs w:val="24"/>
        </w:rPr>
        <w:t>.02.2020. године са почетком у 12 часова и 30 минута. У осталом делу ко</w:t>
      </w:r>
      <w:r>
        <w:rPr>
          <w:rFonts w:ascii="Times New Roman" w:hAnsi="Times New Roman" w:cs="Times New Roman"/>
          <w:sz w:val="24"/>
          <w:szCs w:val="24"/>
        </w:rPr>
        <w:t>нкурсна документација остаје не</w:t>
      </w:r>
      <w:r w:rsidR="00995471">
        <w:rPr>
          <w:rFonts w:ascii="Times New Roman" w:hAnsi="Times New Roman" w:cs="Times New Roman"/>
          <w:sz w:val="24"/>
          <w:szCs w:val="24"/>
        </w:rPr>
        <w:t>измењена.</w:t>
      </w:r>
    </w:p>
    <w:p w:rsidR="005E246F" w:rsidRDefault="00995471" w:rsidP="00F76F7A">
      <w:pPr>
        <w:ind w:firstLine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циљу припреме прихват</w:t>
      </w:r>
      <w:r w:rsidR="00213F85">
        <w:rPr>
          <w:rFonts w:ascii="Times New Roman" w:hAnsi="Times New Roman" w:cs="Times New Roman"/>
          <w:sz w:val="24"/>
          <w:szCs w:val="24"/>
        </w:rPr>
        <w:t>љиве понуде, неопходно је да по</w:t>
      </w:r>
      <w:r>
        <w:rPr>
          <w:rFonts w:ascii="Times New Roman" w:hAnsi="Times New Roman" w:cs="Times New Roman"/>
          <w:sz w:val="24"/>
          <w:szCs w:val="24"/>
        </w:rPr>
        <w:t>тецијални понуђач поступи у складу са наведеном изменом.</w:t>
      </w:r>
    </w:p>
    <w:p w:rsidR="005E246F" w:rsidRDefault="005E246F" w:rsidP="00995471">
      <w:pPr>
        <w:rPr>
          <w:rFonts w:ascii="Times New Roman" w:hAnsi="Times New Roman" w:cs="Times New Roman"/>
          <w:sz w:val="24"/>
          <w:szCs w:val="24"/>
        </w:rPr>
      </w:pPr>
    </w:p>
    <w:p w:rsidR="005E246F" w:rsidRDefault="005E246F" w:rsidP="00995471">
      <w:pPr>
        <w:rPr>
          <w:rFonts w:ascii="Times New Roman" w:hAnsi="Times New Roman" w:cs="Times New Roman"/>
          <w:sz w:val="24"/>
          <w:szCs w:val="24"/>
        </w:rPr>
      </w:pPr>
    </w:p>
    <w:p w:rsidR="005E246F" w:rsidRDefault="005E246F" w:rsidP="005E246F">
      <w:pPr>
        <w:widowControl w:val="0"/>
        <w:autoSpaceDE w:val="0"/>
        <w:autoSpaceDN w:val="0"/>
        <w:adjustRightInd w:val="0"/>
        <w:spacing w:before="60" w:after="0" w:line="322" w:lineRule="exact"/>
        <w:ind w:left="361" w:right="202"/>
        <w:jc w:val="center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61125B">
        <w:rPr>
          <w:noProof/>
          <w:lang w:eastAsia="sr-Cyrl-RS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7211F50" wp14:editId="7CBB2BBB">
                <wp:simplePos x="0" y="0"/>
                <wp:positionH relativeFrom="page">
                  <wp:posOffset>3017520</wp:posOffset>
                </wp:positionH>
                <wp:positionV relativeFrom="page">
                  <wp:posOffset>4776470</wp:posOffset>
                </wp:positionV>
                <wp:extent cx="1524000" cy="863600"/>
                <wp:effectExtent l="0" t="4445" r="1905" b="0"/>
                <wp:wrapNone/>
                <wp:docPr id="5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246F" w:rsidRDefault="005E246F" w:rsidP="005E246F">
                            <w:pPr>
                              <w:spacing w:after="0" w:line="136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E246F" w:rsidRDefault="005E246F" w:rsidP="005E246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left:0;text-align:left;margin-left:237.6pt;margin-top:376.1pt;width:120pt;height:68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" o:allowincell="f" filled="f" stroked="f">
                <v:textbox inset="0,0,0,0">
                  <w:txbxContent>
                    <w:p w:rsidR="005E246F" w:rsidRDefault="005E246F" w:rsidP="005E246F">
                      <w:pPr>
                        <w:spacing w:after="0" w:line="136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E246F" w:rsidRDefault="005E246F" w:rsidP="005E246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I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I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61125B">
        <w:rPr>
          <w:rFonts w:ascii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61125B">
        <w:rPr>
          <w:rFonts w:ascii="Times New Roman" w:hAnsi="Times New Roman" w:cs="Times New Roman"/>
          <w:color w:val="000000"/>
          <w:spacing w:val="-10"/>
          <w:sz w:val="28"/>
          <w:szCs w:val="28"/>
        </w:rPr>
        <w:t>СТ</w:t>
      </w:r>
      <w:r w:rsidRPr="0061125B"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1125B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Х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61125B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ЧК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1125B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К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1125B">
        <w:rPr>
          <w:rFonts w:ascii="Times New Roman" w:hAnsi="Times New Roman" w:cs="Times New Roman"/>
          <w:color w:val="000000"/>
          <w:spacing w:val="-16"/>
          <w:sz w:val="28"/>
          <w:szCs w:val="28"/>
        </w:rPr>
        <w:t>Р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1125B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ЕР</w:t>
      </w:r>
      <w:r w:rsidRPr="0061125B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 w:rsidRPr="0061125B">
        <w:rPr>
          <w:rFonts w:ascii="Times New Roman" w:hAnsi="Times New Roman" w:cs="Times New Roman"/>
          <w:color w:val="000000"/>
          <w:spacing w:val="-10"/>
          <w:sz w:val="28"/>
          <w:szCs w:val="28"/>
        </w:rPr>
        <w:t>С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КЕ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1125B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К</w:t>
      </w:r>
      <w:r w:rsidRPr="0061125B">
        <w:rPr>
          <w:rFonts w:ascii="Times New Roman" w:hAnsi="Times New Roman" w:cs="Times New Roman"/>
          <w:color w:val="000000"/>
          <w:spacing w:val="-10"/>
          <w:sz w:val="28"/>
          <w:szCs w:val="28"/>
        </w:rPr>
        <w:t>В</w:t>
      </w:r>
      <w:r w:rsidRPr="0061125B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61125B">
        <w:rPr>
          <w:rFonts w:ascii="Times New Roman" w:hAnsi="Times New Roman" w:cs="Times New Roman"/>
          <w:color w:val="000000"/>
          <w:spacing w:val="-10"/>
          <w:sz w:val="28"/>
          <w:szCs w:val="28"/>
        </w:rPr>
        <w:t>Т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1125B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61125B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Ч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1125B"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И</w:t>
      </w:r>
    </w:p>
    <w:p w:rsidR="005E246F" w:rsidRPr="005E246F" w:rsidRDefault="005E246F" w:rsidP="005E246F">
      <w:pPr>
        <w:widowControl w:val="0"/>
        <w:autoSpaceDE w:val="0"/>
        <w:autoSpaceDN w:val="0"/>
        <w:adjustRightInd w:val="0"/>
        <w:spacing w:before="60" w:after="0" w:line="322" w:lineRule="exact"/>
        <w:ind w:left="361" w:right="202"/>
        <w:rPr>
          <w:rFonts w:ascii="Times New Roman" w:hAnsi="Times New Roman" w:cs="Times New Roman"/>
          <w:color w:val="000000"/>
          <w:w w:val="99"/>
          <w:sz w:val="28"/>
          <w:szCs w:val="28"/>
        </w:rPr>
      </w:pPr>
      <w:r w:rsidRPr="0061125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ПИС 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61125B">
        <w:rPr>
          <w:rFonts w:ascii="Times New Roman" w:hAnsi="Times New Roman" w:cs="Times New Roman"/>
          <w:color w:val="000000"/>
          <w:spacing w:val="-9"/>
          <w:sz w:val="28"/>
          <w:szCs w:val="28"/>
        </w:rPr>
        <w:t>Б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1125B">
        <w:rPr>
          <w:rFonts w:ascii="Times New Roman" w:hAnsi="Times New Roman" w:cs="Times New Roman"/>
          <w:color w:val="000000"/>
          <w:spacing w:val="-16"/>
          <w:sz w:val="28"/>
          <w:szCs w:val="28"/>
        </w:rPr>
        <w:t>Р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А,</w:t>
      </w:r>
      <w:r w:rsidRPr="0061125B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61125B">
        <w:rPr>
          <w:rFonts w:ascii="Times New Roman" w:hAnsi="Times New Roman" w:cs="Times New Roman"/>
          <w:color w:val="000000"/>
          <w:spacing w:val="-15"/>
          <w:sz w:val="28"/>
          <w:szCs w:val="28"/>
        </w:rPr>
        <w:t>А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Ч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ИН</w:t>
      </w:r>
      <w:r w:rsidRPr="0061125B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РО</w:t>
      </w:r>
      <w:r w:rsidRPr="0061125B">
        <w:rPr>
          <w:rFonts w:ascii="Times New Roman" w:hAnsi="Times New Roman" w:cs="Times New Roman"/>
          <w:color w:val="000000"/>
          <w:spacing w:val="-8"/>
          <w:sz w:val="28"/>
          <w:szCs w:val="28"/>
        </w:rPr>
        <w:t>В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61125B">
        <w:rPr>
          <w:rFonts w:ascii="Times New Roman" w:hAnsi="Times New Roman" w:cs="Times New Roman"/>
          <w:color w:val="000000"/>
          <w:spacing w:val="2"/>
          <w:sz w:val="28"/>
          <w:szCs w:val="28"/>
        </w:rPr>
        <w:t>Ђ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ЕЊ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1125B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61125B">
        <w:rPr>
          <w:rFonts w:ascii="Times New Roman" w:hAnsi="Times New Roman" w:cs="Times New Roman"/>
          <w:color w:val="000000"/>
          <w:spacing w:val="-6"/>
          <w:sz w:val="28"/>
          <w:szCs w:val="28"/>
        </w:rPr>
        <w:t>К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НТ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61125B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ЛЕ</w:t>
      </w:r>
      <w:r w:rsidRPr="0061125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61125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 w:rsidRPr="0061125B">
        <w:rPr>
          <w:rFonts w:ascii="Times New Roman" w:hAnsi="Times New Roman" w:cs="Times New Roman"/>
          <w:color w:val="000000"/>
          <w:spacing w:val="1"/>
          <w:w w:val="107"/>
          <w:sz w:val="28"/>
          <w:szCs w:val="28"/>
        </w:rPr>
        <w:t>Б</w:t>
      </w:r>
      <w:r w:rsidRPr="0061125B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61125B">
        <w:rPr>
          <w:rFonts w:ascii="Times New Roman" w:hAnsi="Times New Roman" w:cs="Times New Roman"/>
          <w:color w:val="000000"/>
          <w:w w:val="106"/>
          <w:sz w:val="28"/>
          <w:szCs w:val="28"/>
        </w:rPr>
        <w:t>З</w:t>
      </w:r>
      <w:r w:rsidRPr="0061125B">
        <w:rPr>
          <w:rFonts w:ascii="Times New Roman" w:hAnsi="Times New Roman" w:cs="Times New Roman"/>
          <w:color w:val="000000"/>
          <w:spacing w:val="1"/>
          <w:w w:val="107"/>
          <w:sz w:val="28"/>
          <w:szCs w:val="28"/>
        </w:rPr>
        <w:t>Б</w:t>
      </w:r>
      <w:r w:rsidRPr="0061125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61125B">
        <w:rPr>
          <w:rFonts w:ascii="Times New Roman" w:hAnsi="Times New Roman" w:cs="Times New Roman"/>
          <w:color w:val="000000"/>
          <w:spacing w:val="2"/>
          <w:w w:val="102"/>
          <w:sz w:val="28"/>
          <w:szCs w:val="28"/>
        </w:rPr>
        <w:t>Ђ</w:t>
      </w:r>
      <w:r w:rsidRPr="0061125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61125B">
        <w:rPr>
          <w:rFonts w:ascii="Times New Roman" w:hAnsi="Times New Roman" w:cs="Times New Roman"/>
          <w:color w:val="000000"/>
          <w:spacing w:val="-10"/>
          <w:w w:val="108"/>
          <w:sz w:val="28"/>
          <w:szCs w:val="28"/>
        </w:rPr>
        <w:t>В</w:t>
      </w:r>
      <w:r w:rsidRPr="0061125B">
        <w:rPr>
          <w:rFonts w:ascii="Times New Roman" w:hAnsi="Times New Roman" w:cs="Times New Roman"/>
          <w:color w:val="000000"/>
          <w:w w:val="108"/>
          <w:sz w:val="28"/>
          <w:szCs w:val="28"/>
        </w:rPr>
        <w:t>А</w:t>
      </w:r>
      <w:r w:rsidRPr="0061125B">
        <w:rPr>
          <w:rFonts w:ascii="Times New Roman" w:hAnsi="Times New Roman" w:cs="Times New Roman"/>
          <w:color w:val="000000"/>
          <w:spacing w:val="1"/>
          <w:w w:val="103"/>
          <w:sz w:val="28"/>
          <w:szCs w:val="28"/>
        </w:rPr>
        <w:t>Њ</w:t>
      </w:r>
      <w:r w:rsidRPr="0061125B">
        <w:rPr>
          <w:rFonts w:ascii="Times New Roman" w:hAnsi="Times New Roman" w:cs="Times New Roman"/>
          <w:color w:val="000000"/>
          <w:w w:val="108"/>
          <w:sz w:val="28"/>
          <w:szCs w:val="28"/>
        </w:rPr>
        <w:t xml:space="preserve">А </w:t>
      </w:r>
      <w:r w:rsidRPr="0061125B">
        <w:rPr>
          <w:rFonts w:ascii="Times New Roman" w:hAnsi="Times New Roman" w:cs="Times New Roman"/>
          <w:color w:val="000000"/>
          <w:spacing w:val="-13"/>
          <w:sz w:val="28"/>
          <w:szCs w:val="28"/>
        </w:rPr>
        <w:t>Г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1125B">
        <w:rPr>
          <w:rFonts w:ascii="Times New Roman" w:hAnsi="Times New Roman" w:cs="Times New Roman"/>
          <w:color w:val="000000"/>
          <w:spacing w:val="-16"/>
          <w:sz w:val="28"/>
          <w:szCs w:val="28"/>
        </w:rPr>
        <w:t>Р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ЦИЈЕ</w:t>
      </w:r>
      <w:r w:rsidRPr="0061125B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К</w:t>
      </w:r>
      <w:r w:rsidRPr="0061125B">
        <w:rPr>
          <w:rFonts w:ascii="Times New Roman" w:hAnsi="Times New Roman" w:cs="Times New Roman"/>
          <w:color w:val="000000"/>
          <w:spacing w:val="-10"/>
          <w:sz w:val="28"/>
          <w:szCs w:val="28"/>
        </w:rPr>
        <w:t>В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61125B">
        <w:rPr>
          <w:rFonts w:ascii="Times New Roman" w:hAnsi="Times New Roman" w:cs="Times New Roman"/>
          <w:color w:val="000000"/>
          <w:spacing w:val="-10"/>
          <w:sz w:val="28"/>
          <w:szCs w:val="28"/>
        </w:rPr>
        <w:t>Т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А,</w:t>
      </w:r>
      <w:r w:rsidRPr="0061125B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61125B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1125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1125B">
        <w:rPr>
          <w:rFonts w:ascii="Times New Roman" w:hAnsi="Times New Roman" w:cs="Times New Roman"/>
          <w:color w:val="000000"/>
          <w:spacing w:val="-2"/>
          <w:sz w:val="28"/>
          <w:szCs w:val="28"/>
        </w:rPr>
        <w:t>З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61125B">
        <w:rPr>
          <w:rFonts w:ascii="Times New Roman" w:hAnsi="Times New Roman" w:cs="Times New Roman"/>
          <w:color w:val="000000"/>
          <w:spacing w:val="2"/>
          <w:sz w:val="28"/>
          <w:szCs w:val="28"/>
        </w:rPr>
        <w:t>Ш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ЕЊ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1125B">
        <w:rPr>
          <w:rFonts w:ascii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Pr="0061125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61125B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61125B">
        <w:rPr>
          <w:rFonts w:ascii="Times New Roman" w:hAnsi="Times New Roman" w:cs="Times New Roman"/>
          <w:color w:val="000000"/>
          <w:spacing w:val="-9"/>
          <w:sz w:val="28"/>
          <w:szCs w:val="28"/>
        </w:rPr>
        <w:t>Р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К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1125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61125B">
        <w:rPr>
          <w:rFonts w:ascii="Times New Roman" w:hAnsi="Times New Roman" w:cs="Times New Roman"/>
          <w:color w:val="000000"/>
          <w:w w:val="106"/>
          <w:sz w:val="28"/>
          <w:szCs w:val="28"/>
        </w:rPr>
        <w:t>Д</w:t>
      </w:r>
      <w:r w:rsidRPr="0061125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 w:rsidRPr="0061125B">
        <w:rPr>
          <w:rFonts w:ascii="Times New Roman" w:hAnsi="Times New Roman" w:cs="Times New Roman"/>
          <w:color w:val="000000"/>
          <w:spacing w:val="-9"/>
          <w:w w:val="107"/>
          <w:sz w:val="28"/>
          <w:szCs w:val="28"/>
        </w:rPr>
        <w:t>Б</w:t>
      </w:r>
      <w:r w:rsidRPr="0061125B">
        <w:rPr>
          <w:rFonts w:ascii="Times New Roman" w:hAnsi="Times New Roman" w:cs="Times New Roman"/>
          <w:color w:val="000000"/>
          <w:w w:val="108"/>
          <w:sz w:val="28"/>
          <w:szCs w:val="28"/>
        </w:rPr>
        <w:t>А</w:t>
      </w:r>
      <w:r w:rsidRPr="0061125B">
        <w:rPr>
          <w:rFonts w:ascii="Times New Roman" w:hAnsi="Times New Roman" w:cs="Times New Roman"/>
          <w:color w:val="000000"/>
          <w:spacing w:val="-19"/>
          <w:w w:val="99"/>
          <w:sz w:val="28"/>
          <w:szCs w:val="28"/>
        </w:rPr>
        <w:t>Р</w:t>
      </w:r>
      <w:r w:rsidRPr="0061125B">
        <w:rPr>
          <w:rFonts w:ascii="Times New Roman" w:hAnsi="Times New Roman" w:cs="Times New Roman"/>
          <w:color w:val="000000"/>
          <w:w w:val="108"/>
          <w:sz w:val="28"/>
          <w:szCs w:val="28"/>
        </w:rPr>
        <w:t>А</w:t>
      </w:r>
      <w:r w:rsidRPr="0061125B"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, 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НТ</w:t>
      </w:r>
      <w:r w:rsidRPr="0061125B">
        <w:rPr>
          <w:rFonts w:ascii="Times New Roman" w:hAnsi="Times New Roman" w:cs="Times New Roman"/>
          <w:color w:val="000000"/>
          <w:spacing w:val="-22"/>
          <w:sz w:val="28"/>
          <w:szCs w:val="28"/>
        </w:rPr>
        <w:t>У</w:t>
      </w:r>
      <w:r w:rsidRPr="0061125B"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1125B"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61125B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 w:rsidRPr="0061125B">
        <w:rPr>
          <w:rFonts w:ascii="Times New Roman" w:hAnsi="Times New Roman" w:cs="Times New Roman"/>
          <w:color w:val="000000"/>
          <w:spacing w:val="-29"/>
          <w:sz w:val="28"/>
          <w:szCs w:val="28"/>
        </w:rPr>
        <w:t>А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ТН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1125B">
        <w:rPr>
          <w:rFonts w:ascii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61125B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ЛУ</w:t>
      </w:r>
      <w:r w:rsidRPr="0061125B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1125B"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61125B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61125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61125B">
        <w:rPr>
          <w:rFonts w:ascii="Times New Roman" w:hAnsi="Times New Roman" w:cs="Times New Roman"/>
          <w:color w:val="000000"/>
          <w:w w:val="104"/>
          <w:sz w:val="28"/>
          <w:szCs w:val="28"/>
        </w:rPr>
        <w:t>Л</w:t>
      </w:r>
      <w:r w:rsidRPr="0061125B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5E246F" w:rsidRDefault="005E246F" w:rsidP="005E246F">
      <w:pPr>
        <w:widowControl w:val="0"/>
        <w:autoSpaceDE w:val="0"/>
        <w:autoSpaceDN w:val="0"/>
        <w:adjustRightInd w:val="0"/>
        <w:spacing w:before="60" w:after="0" w:line="322" w:lineRule="exact"/>
        <w:ind w:left="361" w:right="2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E246F" w:rsidRPr="00A74FB4" w:rsidRDefault="005E246F" w:rsidP="005E246F">
      <w:pPr>
        <w:widowControl w:val="0"/>
        <w:autoSpaceDE w:val="0"/>
        <w:autoSpaceDN w:val="0"/>
        <w:adjustRightInd w:val="0"/>
        <w:spacing w:before="24" w:after="0" w:line="240" w:lineRule="auto"/>
        <w:ind w:left="1053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FF7DE4">
        <w:rPr>
          <w:rFonts w:ascii="Times New Roman" w:hAnsi="Times New Roman" w:cs="Times New Roman"/>
          <w:color w:val="000000"/>
          <w:spacing w:val="-1"/>
          <w:sz w:val="28"/>
          <w:szCs w:val="28"/>
        </w:rPr>
        <w:t>ПА</w:t>
      </w:r>
      <w:r w:rsidRPr="00FF7DE4"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FF7DE4">
        <w:rPr>
          <w:rFonts w:ascii="Times New Roman" w:hAnsi="Times New Roman" w:cs="Times New Roman"/>
          <w:color w:val="000000"/>
          <w:spacing w:val="-1"/>
          <w:sz w:val="28"/>
          <w:szCs w:val="28"/>
        </w:rPr>
        <w:t>ТИ</w:t>
      </w:r>
      <w:r w:rsidRPr="00FF7DE4">
        <w:rPr>
          <w:rFonts w:ascii="Times New Roman" w:hAnsi="Times New Roman" w:cs="Times New Roman"/>
          <w:color w:val="000000"/>
          <w:spacing w:val="1"/>
          <w:sz w:val="28"/>
          <w:szCs w:val="28"/>
        </w:rPr>
        <w:t>Ј</w:t>
      </w:r>
      <w:r w:rsidRPr="00FF7DE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F7DE4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1</w:t>
      </w:r>
      <w:r w:rsidRPr="00FF7DE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F7DE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БИОРАЗГРАДИВА СРЕДСТВА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ЗА ЧИШЋЕЊЕ И ДЕЗИНФЕКЦИЈУ </w:t>
      </w: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before="7" w:after="0" w:line="70" w:lineRule="exact"/>
        <w:rPr>
          <w:rFonts w:ascii="Times New Roman" w:hAnsi="Times New Roman" w:cs="Times New Roman"/>
          <w:color w:val="000000"/>
          <w:sz w:val="7"/>
          <w:szCs w:val="7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4"/>
        <w:gridCol w:w="3765"/>
        <w:gridCol w:w="851"/>
        <w:gridCol w:w="1134"/>
        <w:gridCol w:w="1276"/>
        <w:gridCol w:w="1417"/>
        <w:gridCol w:w="1559"/>
      </w:tblGrid>
      <w:tr w:rsidR="005E246F" w:rsidRPr="00FF7DE4" w:rsidTr="0034356F">
        <w:trPr>
          <w:trHeight w:hRule="exact" w:val="1094"/>
        </w:trPr>
        <w:tc>
          <w:tcPr>
            <w:tcW w:w="6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DD9C3"/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5" w:right="43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pacing w:val="-4"/>
                <w:w w:val="109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 w:cs="Times New Roman"/>
                <w:color w:val="001F5F"/>
                <w:spacing w:val="-3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 w:cs="Times New Roman"/>
                <w:color w:val="001F5F"/>
                <w:spacing w:val="1"/>
                <w:w w:val="99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 w:cs="Times New Roman"/>
                <w:color w:val="001F5F"/>
                <w:w w:val="99"/>
                <w:sz w:val="24"/>
                <w:szCs w:val="24"/>
              </w:rPr>
              <w:t xml:space="preserve">. </w:t>
            </w:r>
            <w:r w:rsidRPr="00FF7DE4">
              <w:rPr>
                <w:rFonts w:ascii="Times New Roman" w:hAnsi="Times New Roman" w:cs="Times New Roman"/>
                <w:color w:val="001F5F"/>
                <w:w w:val="97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 w:cs="Times New Roman"/>
                <w:color w:val="001F5F"/>
                <w:spacing w:val="1"/>
                <w:w w:val="110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 w:cs="Times New Roman"/>
                <w:color w:val="001F5F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 w:cs="Times New Roman"/>
                <w:color w:val="001F5F"/>
                <w:w w:val="119"/>
                <w:sz w:val="24"/>
                <w:szCs w:val="24"/>
              </w:rPr>
              <w:t>ј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DD9C3"/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16" w:right="8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pacing w:val="1"/>
                <w:w w:val="107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 w:cs="Times New Roman"/>
                <w:color w:val="001F5F"/>
                <w:w w:val="112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 w:cs="Times New Roman"/>
                <w:color w:val="001F5F"/>
                <w:w w:val="10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 w:cs="Times New Roman"/>
                <w:color w:val="001F5F"/>
                <w:spacing w:val="1"/>
                <w:w w:val="107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 w:cs="Times New Roman"/>
                <w:color w:val="001F5F"/>
                <w:w w:val="114"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9C3"/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0" w:right="86" w:firstLine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pacing w:val="1"/>
                <w:w w:val="99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 w:cs="Times New Roman"/>
                <w:color w:val="001F5F"/>
                <w:spacing w:val="1"/>
                <w:w w:val="110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 w:cs="Times New Roman"/>
                <w:color w:val="001F5F"/>
                <w:spacing w:val="-1"/>
                <w:w w:val="99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 w:cs="Times New Roman"/>
                <w:color w:val="001F5F"/>
                <w:spacing w:val="5"/>
                <w:w w:val="112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 w:cs="Times New Roman"/>
                <w:color w:val="001F5F"/>
                <w:w w:val="112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 w:cs="Times New Roman"/>
                <w:color w:val="001F5F"/>
                <w:w w:val="99"/>
                <w:sz w:val="24"/>
                <w:szCs w:val="24"/>
              </w:rPr>
              <w:t xml:space="preserve">, </w:t>
            </w:r>
            <w:r w:rsidRPr="00FF7DE4">
              <w:rPr>
                <w:rFonts w:ascii="Times New Roman" w:hAnsi="Times New Roman" w:cs="Times New Roman"/>
                <w:color w:val="001F5F"/>
                <w:spacing w:val="1"/>
                <w:w w:val="107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 w:cs="Times New Roman"/>
                <w:color w:val="001F5F"/>
                <w:spacing w:val="1"/>
                <w:w w:val="110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 w:cs="Times New Roman"/>
                <w:color w:val="001F5F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 w:cs="Times New Roman"/>
                <w:color w:val="001F5F"/>
                <w:spacing w:val="1"/>
                <w:w w:val="107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 w:cs="Times New Roman"/>
                <w:color w:val="001F5F"/>
                <w:w w:val="10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 w:cs="Times New Roman"/>
                <w:color w:val="001F5F"/>
                <w:spacing w:val="-2"/>
                <w:w w:val="114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 w:cs="Times New Roman"/>
                <w:color w:val="001F5F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 w:cs="Times New Roman"/>
                <w:color w:val="001F5F"/>
                <w:spacing w:val="1"/>
                <w:w w:val="110"/>
                <w:sz w:val="24"/>
                <w:szCs w:val="24"/>
              </w:rPr>
              <w:t>ђ</w:t>
            </w:r>
            <w:r w:rsidRPr="00FF7DE4">
              <w:rPr>
                <w:rFonts w:ascii="Times New Roman" w:hAnsi="Times New Roman" w:cs="Times New Roman"/>
                <w:color w:val="001F5F"/>
                <w:spacing w:val="-9"/>
                <w:w w:val="112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 w:cs="Times New Roman"/>
                <w:color w:val="001F5F"/>
                <w:w w:val="111"/>
                <w:sz w:val="24"/>
                <w:szCs w:val="24"/>
              </w:rPr>
              <w:t>ч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DD9C3"/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04" w:right="247"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w w:val="128"/>
                <w:sz w:val="24"/>
                <w:szCs w:val="24"/>
              </w:rPr>
              <w:t>Ј</w:t>
            </w:r>
            <w:r w:rsidRPr="00FF7DE4">
              <w:rPr>
                <w:rFonts w:ascii="Times New Roman" w:hAnsi="Times New Roman" w:cs="Times New Roman"/>
                <w:color w:val="001F5F"/>
                <w:spacing w:val="-3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 w:cs="Times New Roman"/>
                <w:color w:val="001F5F"/>
                <w:spacing w:val="1"/>
                <w:w w:val="99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 w:cs="Times New Roman"/>
                <w:color w:val="001F5F"/>
                <w:w w:val="99"/>
                <w:sz w:val="24"/>
                <w:szCs w:val="24"/>
              </w:rPr>
              <w:t xml:space="preserve">. </w:t>
            </w:r>
            <w:r w:rsidRPr="00FF7DE4">
              <w:rPr>
                <w:rFonts w:ascii="Times New Roman" w:hAnsi="Times New Roman" w:cs="Times New Roman"/>
                <w:color w:val="001F5F"/>
                <w:w w:val="107"/>
                <w:sz w:val="24"/>
                <w:szCs w:val="24"/>
              </w:rPr>
              <w:t>М</w:t>
            </w:r>
            <w:r w:rsidRPr="00FF7DE4">
              <w:rPr>
                <w:rFonts w:ascii="Times New Roman" w:hAnsi="Times New Roman" w:cs="Times New Roman"/>
                <w:color w:val="001F5F"/>
                <w:spacing w:val="-1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 w:cs="Times New Roman"/>
                <w:color w:val="001F5F"/>
                <w:spacing w:val="1"/>
                <w:w w:val="110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 w:cs="Times New Roman"/>
                <w:color w:val="001F5F"/>
                <w:w w:val="99"/>
                <w:sz w:val="24"/>
                <w:szCs w:val="24"/>
              </w:rPr>
              <w:t>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9C3"/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573" w:right="88" w:hanging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pacing w:val="-10"/>
                <w:w w:val="108"/>
                <w:sz w:val="24"/>
                <w:szCs w:val="24"/>
              </w:rPr>
              <w:t>Количина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9C3"/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69" w:right="34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pacing w:val="1"/>
                <w:w w:val="107"/>
                <w:sz w:val="24"/>
                <w:szCs w:val="24"/>
              </w:rPr>
              <w:t>Ц</w:t>
            </w:r>
            <w:r w:rsidRPr="00FF7DE4">
              <w:rPr>
                <w:rFonts w:ascii="Times New Roman" w:hAnsi="Times New Roman" w:cs="Times New Roman"/>
                <w:color w:val="001F5F"/>
                <w:spacing w:val="-1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 w:cs="Times New Roman"/>
                <w:color w:val="001F5F"/>
                <w:spacing w:val="1"/>
                <w:w w:val="107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 w:cs="Times New Roman"/>
                <w:color w:val="001F5F"/>
                <w:w w:val="112"/>
                <w:sz w:val="24"/>
                <w:szCs w:val="24"/>
              </w:rPr>
              <w:t>а</w:t>
            </w: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1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pacing w:val="3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 w:cs="Times New Roman"/>
                <w:color w:val="001F5F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 w:cs="Times New Roman"/>
                <w:color w:val="001F5F"/>
                <w:spacing w:val="19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 w:cs="Times New Roman"/>
                <w:color w:val="001F5F"/>
                <w:spacing w:val="1"/>
                <w:w w:val="107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 w:cs="Times New Roman"/>
                <w:color w:val="001F5F"/>
                <w:spacing w:val="1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 w:cs="Times New Roman"/>
                <w:color w:val="001F5F"/>
                <w:spacing w:val="1"/>
                <w:w w:val="99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 w:cs="Times New Roman"/>
                <w:color w:val="001F5F"/>
                <w:w w:val="99"/>
                <w:sz w:val="24"/>
                <w:szCs w:val="24"/>
              </w:rPr>
              <w:t>-</w:t>
            </w:r>
            <w:r w:rsidRPr="00FF7DE4">
              <w:rPr>
                <w:rFonts w:ascii="Times New Roman" w:hAnsi="Times New Roman" w:cs="Times New Roman"/>
                <w:color w:val="001F5F"/>
                <w:w w:val="112"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DDD9C3"/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pacing w:val="1"/>
                <w:w w:val="107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 w:cs="Times New Roman"/>
                <w:color w:val="001F5F"/>
                <w:w w:val="10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 w:cs="Times New Roman"/>
                <w:color w:val="001F5F"/>
                <w:spacing w:val="1"/>
                <w:w w:val="107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 w:cs="Times New Roman"/>
                <w:color w:val="001F5F"/>
                <w:w w:val="99"/>
                <w:sz w:val="24"/>
                <w:szCs w:val="24"/>
              </w:rPr>
              <w:t>ос</w:t>
            </w:r>
          </w:p>
        </w:tc>
      </w:tr>
      <w:tr w:rsidR="005E246F" w:rsidRPr="00FF7DE4" w:rsidTr="0034356F">
        <w:trPr>
          <w:trHeight w:hRule="exact" w:val="3965"/>
        </w:trPr>
        <w:tc>
          <w:tcPr>
            <w:tcW w:w="6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93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1.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Биоразградиво с</w:t>
            </w:r>
            <w:r w:rsidRPr="00FF7DE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редство за прање подова на бази активног кисеоника са гермицидним деловањем,концетрат-биоцид бактерицид,вируцид,фунгицид,спороцид. 1/1</w:t>
            </w:r>
          </w:p>
          <w:p w:rsidR="005E246F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Састав:Персирћетна киселина 0,4 %, бензенсулфонска киселина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>,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5E246F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</w:pPr>
            <w:r w:rsidRPr="00AF1845">
              <w:rPr>
                <w:rFonts w:ascii="Times New Roman" w:hAnsi="Times New Roman" w:cs="Times New Roman"/>
                <w:color w:val="000080"/>
                <w:sz w:val="24"/>
                <w:szCs w:val="24"/>
                <w:lang w:val="sr-Latn-CS"/>
              </w:rPr>
              <w:t>C</w:t>
            </w:r>
            <w:r w:rsidRPr="00AF1845">
              <w:rPr>
                <w:rFonts w:ascii="Times New Roman" w:hAnsi="Times New Roman" w:cs="Times New Roman"/>
                <w:color w:val="000080"/>
                <w:sz w:val="24"/>
                <w:szCs w:val="24"/>
                <w:vertAlign w:val="subscript"/>
                <w:lang w:val="sr-Cyrl-CS"/>
              </w:rPr>
              <w:t>10-</w:t>
            </w:r>
            <w:r w:rsidRPr="00AF1845">
              <w:rPr>
                <w:rFonts w:ascii="Times New Roman" w:hAnsi="Times New Roman" w:cs="Times New Roman"/>
                <w:color w:val="000080"/>
                <w:sz w:val="20"/>
                <w:szCs w:val="20"/>
                <w:vertAlign w:val="subscript"/>
                <w:lang w:val="sr-Cyrl-CS"/>
              </w:rPr>
              <w:t>13</w:t>
            </w:r>
            <w:r w:rsidRPr="00AF1845">
              <w:rPr>
                <w:rFonts w:ascii="Times New Roman" w:hAnsi="Times New Roman" w:cs="Times New Roman"/>
                <w:color w:val="000080"/>
                <w:sz w:val="20"/>
                <w:szCs w:val="20"/>
                <w:lang w:val="sr-Cyrl-CS"/>
              </w:rPr>
              <w:t xml:space="preserve">, </w:t>
            </w:r>
            <w:r w:rsidRPr="00AF1845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алкил деривати</w:t>
            </w:r>
            <w:r w:rsidRPr="00AF184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натријумова со 5-15%,</w:t>
            </w:r>
            <w:r w:rsidRPr="00FF7DE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ензенсулфонска </w:t>
            </w:r>
            <w:r w:rsidRPr="0032485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киселина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>,</w:t>
            </w:r>
            <w:r w:rsidRPr="0032485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32485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4-C</w:t>
            </w:r>
            <w:r w:rsidRPr="00324857">
              <w:rPr>
                <w:rFonts w:ascii="Times New Roman" w:hAnsi="Times New Roman" w:cs="Times New Roman"/>
                <w:color w:val="000080"/>
                <w:sz w:val="24"/>
                <w:szCs w:val="24"/>
                <w:vertAlign w:val="subscript"/>
                <w:lang w:val="sr-Cyrl-CS"/>
              </w:rPr>
              <w:t>10-13</w:t>
            </w:r>
            <w:r w:rsidRPr="00324857">
              <w:rPr>
                <w:rFonts w:ascii="Times New Roman" w:hAnsi="Times New Roman" w:cs="Times New Roman"/>
                <w:color w:val="000080"/>
                <w:sz w:val="24"/>
                <w:szCs w:val="24"/>
                <w:lang w:val="sr-Cyrl-CS"/>
              </w:rPr>
              <w:t>-</w:t>
            </w:r>
            <w:r w:rsidRPr="0032485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сек</w:t>
            </w:r>
            <w:r w:rsidRPr="00324857"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>-</w:t>
            </w:r>
            <w:r w:rsidRPr="0032485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алкил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деривати &lt; =4%,етанол &lt;5,</w:t>
            </w:r>
          </w:p>
          <w:p w:rsidR="005E246F" w:rsidRPr="00643C71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pH вредност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  <w:lang w:val="sr-Cyrl-C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 xml:space="preserve"> 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неразблажен </w:t>
            </w:r>
          </w:p>
          <w:p w:rsidR="005E246F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>...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1</w:t>
            </w:r>
          </w:p>
          <w:p w:rsidR="005E246F" w:rsidRPr="00AF1845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</w:pPr>
          </w:p>
          <w:p w:rsidR="005E246F" w:rsidRPr="00AF1845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</w:pP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324857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pacing w:val="-11"/>
                <w:sz w:val="24"/>
                <w:szCs w:val="24"/>
              </w:rPr>
              <w:t>Лит.</w:t>
            </w:r>
            <w:r w:rsidRPr="00FF7DE4"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5"/>
              <w:rPr>
                <w:rFonts w:ascii="Times New Roman" w:hAnsi="Times New Roman" w:cs="Times New Roman"/>
                <w:color w:val="001F5F"/>
                <w:w w:val="99"/>
                <w:sz w:val="24"/>
                <w:szCs w:val="24"/>
              </w:rPr>
            </w:pP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w w:val="99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1F5F"/>
                <w:w w:val="99"/>
                <w:sz w:val="24"/>
                <w:szCs w:val="24"/>
              </w:rPr>
              <w:t>60</w:t>
            </w:r>
            <w:r w:rsidRPr="00FF7DE4">
              <w:rPr>
                <w:rFonts w:ascii="Times New Roman" w:hAnsi="Times New Roman" w:cs="Times New Roman"/>
                <w:color w:val="001F5F"/>
                <w:w w:val="99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Default="005E246F" w:rsidP="0034356F">
            <w:pPr>
              <w:shd w:val="clear" w:color="auto" w:fill="FFFFFF"/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5E246F" w:rsidRPr="00324857" w:rsidRDefault="005E246F" w:rsidP="0034356F">
            <w:pPr>
              <w:shd w:val="clear" w:color="auto" w:fill="FFFFFF"/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46F" w:rsidRPr="00FF7DE4" w:rsidTr="0034356F">
        <w:trPr>
          <w:trHeight w:hRule="exact" w:val="3749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2.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Биоразградиво с</w:t>
            </w:r>
            <w:r w:rsidRPr="00FF7DE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редство за ручно прање посуђа,инструмената,радних површина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…</w:t>
            </w:r>
            <w:r w:rsidRPr="00FF7DE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на бази активног кисеоника са гермицидним деловањем,концентрат-биоцид-бактерицид,вируцид,фунгицид,спороцид.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1/1</w:t>
            </w:r>
          </w:p>
          <w:p w:rsidR="005E246F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Састав: персирћетна киселина 0,1%,триетаноламин додецил бензен сулфонат 15-30%, изотридеканол етоксилат  &lt; 5 %, </w:t>
            </w:r>
          </w:p>
          <w:p w:rsidR="005E246F" w:rsidRPr="009C4CCA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pH вредност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  <w:lang w:val="sr-Cyrl-C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,неразблажен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>...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5-6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pacing w:val="-11"/>
                <w:sz w:val="24"/>
                <w:szCs w:val="24"/>
              </w:rPr>
              <w:t>Лит</w:t>
            </w:r>
            <w:r w:rsidRPr="00FF7DE4"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246F" w:rsidRPr="00A83C54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FF7DE4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180</w:t>
            </w: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5" w:righ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246F" w:rsidRDefault="005E246F" w:rsidP="005E246F">
      <w:pPr>
        <w:widowControl w:val="0"/>
        <w:autoSpaceDE w:val="0"/>
        <w:autoSpaceDN w:val="0"/>
        <w:adjustRightInd w:val="0"/>
        <w:spacing w:before="60" w:after="0" w:line="322" w:lineRule="exact"/>
        <w:ind w:left="361" w:right="2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E246F" w:rsidRPr="0061125B" w:rsidRDefault="005E246F" w:rsidP="005E246F">
      <w:pPr>
        <w:widowControl w:val="0"/>
        <w:autoSpaceDE w:val="0"/>
        <w:autoSpaceDN w:val="0"/>
        <w:adjustRightInd w:val="0"/>
        <w:spacing w:before="60" w:after="0" w:line="322" w:lineRule="exact"/>
        <w:ind w:left="361" w:right="202"/>
        <w:rPr>
          <w:rFonts w:ascii="Times New Roman" w:hAnsi="Times New Roman" w:cs="Times New Roman"/>
          <w:color w:val="000000"/>
          <w:sz w:val="28"/>
          <w:szCs w:val="28"/>
        </w:rPr>
        <w:sectPr w:rsidR="005E246F" w:rsidRPr="0061125B" w:rsidSect="005E246F">
          <w:type w:val="continuous"/>
          <w:pgSz w:w="11920" w:h="16840"/>
          <w:pgMar w:top="720" w:right="720" w:bottom="720" w:left="720" w:header="0" w:footer="1049" w:gutter="0"/>
          <w:cols w:space="708"/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4"/>
        <w:gridCol w:w="3765"/>
        <w:gridCol w:w="851"/>
        <w:gridCol w:w="1134"/>
        <w:gridCol w:w="1276"/>
        <w:gridCol w:w="1417"/>
        <w:gridCol w:w="1559"/>
      </w:tblGrid>
      <w:tr w:rsidR="005E246F" w:rsidRPr="00FF7DE4" w:rsidTr="0034356F">
        <w:trPr>
          <w:trHeight w:hRule="exact" w:val="3970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lastRenderedPageBreak/>
              <w:t>3.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Боиразградиво с</w:t>
            </w:r>
            <w:r w:rsidRPr="00FF7DE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редство за прање руку-течни сапун са гермицидним деловањем-биоцид-бактерицид,вируцид,фунгицид. </w:t>
            </w:r>
          </w:p>
          <w:p w:rsidR="005E246F" w:rsidRPr="00236460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1/1</w:t>
            </w:r>
          </w:p>
          <w:p w:rsidR="005E246F" w:rsidRPr="009C4CCA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 w:cs="Times New Roman"/>
                <w:color w:val="003366"/>
                <w:sz w:val="24"/>
                <w:szCs w:val="24"/>
              </w:rPr>
            </w:pPr>
            <w:r w:rsidRPr="009C4CCA">
              <w:rPr>
                <w:rFonts w:ascii="Times New Roman" w:hAnsi="Times New Roman" w:cs="Times New Roman"/>
                <w:color w:val="003366"/>
                <w:sz w:val="24"/>
                <w:szCs w:val="24"/>
              </w:rPr>
              <w:t>Састав: Персирћетна киселина    0,1 %, триетаноламин додецил бензен сулфонат  &lt;10%, изотридеканол етоксилат</w:t>
            </w:r>
            <w:r>
              <w:rPr>
                <w:rFonts w:ascii="Times New Roman" w:hAnsi="Times New Roman" w:cs="Times New Roman"/>
                <w:color w:val="003366"/>
                <w:sz w:val="24"/>
                <w:szCs w:val="24"/>
              </w:rPr>
              <w:t xml:space="preserve"> &lt; 5%, </w:t>
            </w:r>
            <w:r>
              <w:rPr>
                <w:rFonts w:ascii="Times New Roman" w:hAnsi="Times New Roman" w:cs="Times New Roman"/>
                <w:color w:val="003366"/>
                <w:sz w:val="24"/>
                <w:szCs w:val="24"/>
                <w:lang w:val="sr-Cyrl-CS"/>
              </w:rPr>
              <w:t>a</w:t>
            </w:r>
            <w:r w:rsidRPr="009C4CCA">
              <w:rPr>
                <w:rFonts w:ascii="Times New Roman" w:hAnsi="Times New Roman" w:cs="Times New Roman"/>
                <w:color w:val="003366"/>
                <w:sz w:val="24"/>
                <w:szCs w:val="24"/>
              </w:rPr>
              <w:t>лкохоли C</w:t>
            </w:r>
            <w:r w:rsidRPr="009C4CCA">
              <w:rPr>
                <w:rFonts w:ascii="Times New Roman" w:hAnsi="Times New Roman" w:cs="Times New Roman"/>
                <w:color w:val="003366"/>
                <w:sz w:val="24"/>
                <w:szCs w:val="24"/>
                <w:vertAlign w:val="subscript"/>
                <w:lang w:val="sr-Cyrl-CS"/>
              </w:rPr>
              <w:t>12-14</w:t>
            </w:r>
            <w:r w:rsidRPr="009C4CCA">
              <w:rPr>
                <w:rFonts w:ascii="Times New Roman" w:hAnsi="Times New Roman" w:cs="Times New Roman"/>
                <w:color w:val="003366"/>
                <w:sz w:val="24"/>
                <w:szCs w:val="24"/>
              </w:rPr>
              <w:t xml:space="preserve"> етоксиловани сулфати, натријумове соли 5-10 %, pH вредност на 20</w:t>
            </w:r>
            <w:r>
              <w:rPr>
                <w:rFonts w:ascii="Times New Roman" w:hAnsi="Times New Roman" w:cs="Times New Roman"/>
                <w:color w:val="003366"/>
                <w:sz w:val="24"/>
                <w:szCs w:val="24"/>
                <w:vertAlign w:val="superscript"/>
                <w:lang w:val="sr-Cyrl-CS"/>
              </w:rPr>
              <w:t>0</w:t>
            </w:r>
            <w:r>
              <w:rPr>
                <w:rFonts w:ascii="Times New Roman" w:hAnsi="Times New Roman" w:cs="Times New Roman"/>
                <w:color w:val="003366"/>
                <w:sz w:val="24"/>
                <w:szCs w:val="24"/>
              </w:rPr>
              <w:t xml:space="preserve">,неразблажен </w:t>
            </w:r>
            <w:r>
              <w:rPr>
                <w:rFonts w:ascii="Times New Roman" w:hAnsi="Times New Roman" w:cs="Times New Roman"/>
                <w:color w:val="003366"/>
                <w:sz w:val="24"/>
                <w:szCs w:val="24"/>
                <w:lang w:val="sr-Cyrl-CS"/>
              </w:rPr>
              <w:t>...</w:t>
            </w:r>
            <w:r>
              <w:rPr>
                <w:rFonts w:ascii="Times New Roman" w:hAnsi="Times New Roman" w:cs="Times New Roman"/>
                <w:color w:val="0033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3366"/>
                <w:sz w:val="24"/>
                <w:szCs w:val="24"/>
                <w:lang w:val="sr-Cyrl-CS"/>
              </w:rPr>
              <w:t xml:space="preserve">  </w:t>
            </w:r>
            <w:r w:rsidRPr="009C4CCA">
              <w:rPr>
                <w:rFonts w:ascii="Times New Roman" w:hAnsi="Times New Roman" w:cs="Times New Roman"/>
                <w:color w:val="003366"/>
                <w:sz w:val="24"/>
                <w:szCs w:val="24"/>
              </w:rPr>
              <w:t xml:space="preserve">5-6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color w:val="001F5F"/>
                <w:spacing w:val="-11"/>
                <w:sz w:val="24"/>
                <w:szCs w:val="24"/>
              </w:rPr>
            </w:pP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pacing w:val="-11"/>
                <w:sz w:val="24"/>
                <w:szCs w:val="24"/>
              </w:rPr>
              <w:t>Лит.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246F" w:rsidRPr="00A83C5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5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170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46F" w:rsidRPr="00FF7DE4" w:rsidTr="0034356F">
        <w:trPr>
          <w:trHeight w:hRule="exact" w:val="3405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4.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Биоразградиво средство за дезинфекцију руку на бази алкохола и водоника пероксида,биоцид-бактерицид,вируцид,фунгицид,спороцид.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1/1</w:t>
            </w:r>
          </w:p>
          <w:p w:rsidR="005E246F" w:rsidRDefault="005E246F" w:rsidP="0034356F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C4CC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Састав: Етанол 70%, изопропил алкохол 3 %, водоник пероксид            </w:t>
            </w:r>
            <w:r w:rsidRPr="009C4CCA">
              <w:rPr>
                <w:rFonts w:ascii="Times New Roman" w:hAnsi="Times New Roman" w:cs="Times New Roman"/>
                <w:color w:val="003366"/>
                <w:sz w:val="24"/>
                <w:szCs w:val="24"/>
              </w:rPr>
              <w:t>&lt;1 % ,</w:t>
            </w:r>
            <w:r w:rsidRPr="009C4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4CC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pH вредност,неразблажен на 20</w:t>
            </w:r>
            <w:r w:rsidRPr="009C4CCA"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  <w:lang w:val="sr-Cyrl-CS"/>
              </w:rPr>
              <w:t>0</w:t>
            </w:r>
            <w:r w:rsidRPr="009C4CCA"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>......</w:t>
            </w:r>
            <w:r w:rsidRPr="009C4CC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5-6</w:t>
            </w:r>
          </w:p>
          <w:p w:rsidR="005E246F" w:rsidRPr="009C4CCA" w:rsidRDefault="005E246F" w:rsidP="003435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46F" w:rsidRPr="00FF7DE4" w:rsidRDefault="005E246F" w:rsidP="003435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0000"/>
              </w:rPr>
              <w:t xml:space="preserve">biorazgradivo sredstvo za skidanje kamenca    </w:t>
            </w: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pacing w:val="-11"/>
                <w:sz w:val="24"/>
                <w:szCs w:val="24"/>
              </w:rPr>
              <w:t>Лит.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F7D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FF7DE4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FF7DE4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0</w:t>
            </w:r>
            <w:r w:rsidRPr="00FF7DE4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0</w:t>
            </w: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5" w:right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46F" w:rsidRPr="00FF7DE4" w:rsidTr="0034356F">
        <w:trPr>
          <w:trHeight w:hRule="exact" w:val="2326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5.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 w:cs="Times New Roman"/>
                <w:color w:val="001F5F"/>
                <w:spacing w:val="2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pacing w:val="2"/>
                <w:sz w:val="24"/>
                <w:szCs w:val="24"/>
              </w:rPr>
              <w:t>Биоразградиво средство за скидање каменца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 w:cs="Times New Roman"/>
                <w:color w:val="001F5F"/>
                <w:spacing w:val="2"/>
                <w:sz w:val="24"/>
                <w:szCs w:val="24"/>
              </w:rPr>
              <w:t>1/1</w:t>
            </w:r>
          </w:p>
          <w:p w:rsidR="005E246F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 w:cs="Times New Roman"/>
                <w:color w:val="001F5F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1F5F"/>
                <w:spacing w:val="2"/>
                <w:sz w:val="24"/>
                <w:szCs w:val="24"/>
              </w:rPr>
              <w:t xml:space="preserve">Састав: фосфорна киселина </w:t>
            </w:r>
          </w:p>
          <w:p w:rsidR="005E246F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1F5F"/>
                <w:spacing w:val="2"/>
                <w:sz w:val="24"/>
                <w:szCs w:val="24"/>
              </w:rPr>
              <w:t xml:space="preserve"> 15% -30%, амидосулфонска киселина &lt;5 %, натријум нитрат &lt; 5%,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pH вредност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  <w:lang w:val="sr-Cyrl-C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</w:t>
            </w:r>
          </w:p>
          <w:p w:rsidR="005E246F" w:rsidRPr="00643C71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неразблажен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>....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1</w:t>
            </w:r>
          </w:p>
          <w:p w:rsidR="005E246F" w:rsidRPr="004D76C0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pacing w:val="1"/>
                <w:sz w:val="24"/>
                <w:szCs w:val="24"/>
              </w:rPr>
              <w:t>Лит.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246F" w:rsidRPr="00A83C54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color w:val="1F497D"/>
                <w:sz w:val="26"/>
                <w:szCs w:val="26"/>
              </w:rPr>
            </w:pPr>
            <w:r w:rsidRPr="00FF7DE4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cs="Times New Roman"/>
                <w:color w:val="1F497D"/>
                <w:sz w:val="26"/>
                <w:szCs w:val="26"/>
              </w:rPr>
              <w:t>5</w:t>
            </w: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5" w:right="395"/>
              <w:jc w:val="center"/>
              <w:rPr>
                <w:rFonts w:ascii="Times New Roman" w:hAnsi="Times New Roman" w:cs="Times New Roman"/>
                <w:color w:val="001F5F"/>
                <w:w w:val="99"/>
                <w:sz w:val="24"/>
                <w:szCs w:val="24"/>
              </w:rPr>
            </w:pP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5"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46F" w:rsidRPr="00FF7DE4" w:rsidTr="0034356F">
        <w:trPr>
          <w:trHeight w:hRule="exact" w:val="2839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6.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 w:cs="Times New Roman"/>
                <w:color w:val="001F5F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Биоразградиво средство за санитарије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1/1</w:t>
            </w:r>
          </w:p>
          <w:p w:rsidR="005E246F" w:rsidRPr="004D76C0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Састав: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бензенсулфонска киселина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>,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AF1845">
              <w:rPr>
                <w:rFonts w:ascii="Times New Roman" w:hAnsi="Times New Roman" w:cs="Times New Roman"/>
                <w:color w:val="000080"/>
                <w:sz w:val="24"/>
                <w:szCs w:val="24"/>
                <w:lang w:val="sr-Latn-CS"/>
              </w:rPr>
              <w:t>C</w:t>
            </w:r>
            <w:r w:rsidRPr="00AF1845">
              <w:rPr>
                <w:rFonts w:ascii="Times New Roman" w:hAnsi="Times New Roman" w:cs="Times New Roman"/>
                <w:color w:val="000080"/>
                <w:sz w:val="24"/>
                <w:szCs w:val="24"/>
                <w:vertAlign w:val="subscript"/>
                <w:lang w:val="sr-Cyrl-CS"/>
              </w:rPr>
              <w:t>10-</w:t>
            </w:r>
            <w:r w:rsidRPr="00AF1845">
              <w:rPr>
                <w:rFonts w:ascii="Times New Roman" w:hAnsi="Times New Roman" w:cs="Times New Roman"/>
                <w:color w:val="000080"/>
                <w:sz w:val="20"/>
                <w:szCs w:val="20"/>
                <w:vertAlign w:val="subscript"/>
                <w:lang w:val="sr-Cyrl-CS"/>
              </w:rPr>
              <w:t>13</w:t>
            </w:r>
            <w:r w:rsidRPr="00AF1845">
              <w:rPr>
                <w:rFonts w:ascii="Times New Roman" w:hAnsi="Times New Roman" w:cs="Times New Roman"/>
                <w:color w:val="000080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алкил деривати,натријумова со 5-15%,</w:t>
            </w:r>
            <w:r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ензенсулфонска киселина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>,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32485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4-C</w:t>
            </w:r>
            <w:r w:rsidRPr="00324857">
              <w:rPr>
                <w:rFonts w:ascii="Times New Roman" w:hAnsi="Times New Roman" w:cs="Times New Roman"/>
                <w:color w:val="000080"/>
                <w:sz w:val="24"/>
                <w:szCs w:val="24"/>
                <w:vertAlign w:val="subscript"/>
                <w:lang w:val="sr-Cyrl-CS"/>
              </w:rPr>
              <w:t>10-13</w:t>
            </w:r>
            <w:r w:rsidRPr="00324857">
              <w:rPr>
                <w:rFonts w:ascii="Times New Roman" w:hAnsi="Times New Roman" w:cs="Times New Roman"/>
                <w:color w:val="000080"/>
                <w:sz w:val="24"/>
                <w:szCs w:val="24"/>
                <w:lang w:val="sr-Cyrl-CS"/>
              </w:rPr>
              <w:t>-</w:t>
            </w:r>
            <w:r w:rsidRPr="0032485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сек</w:t>
            </w:r>
            <w:r w:rsidRPr="00324857"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алкил деривати </w:t>
            </w:r>
            <w:r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&lt; 5 %,</w:t>
            </w:r>
            <w:r>
              <w:rPr>
                <w:rFonts w:ascii="Times New Roman" w:hAnsi="Times New Roman" w:cs="Times New Roman"/>
                <w:color w:val="001F5F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фосфорна киселина&lt; 5 %</w:t>
            </w:r>
            <w:r>
              <w:rPr>
                <w:rFonts w:ascii="Times New Roman" w:hAnsi="Times New Roman" w:cs="Times New Roman"/>
                <w:color w:val="001F5F"/>
                <w:sz w:val="24"/>
                <w:szCs w:val="24"/>
                <w:lang w:val="sr-Cyrl-CS"/>
              </w:rPr>
              <w:t>,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pH вредност на 20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  <w:lang w:val="sr-Cyrl-C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>,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1% водени раствор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>.....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10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Лит.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246F" w:rsidRPr="00A83C54" w:rsidRDefault="005E246F" w:rsidP="0034356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FF7DE4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70</w:t>
            </w: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5" w:righ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46F" w:rsidRPr="00FF7DE4" w:rsidTr="0034356F">
        <w:trPr>
          <w:trHeight w:hRule="exact" w:val="2285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93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7.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 w:cs="Times New Roman"/>
                <w:color w:val="001F5F"/>
                <w:spacing w:val="1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pacing w:val="1"/>
                <w:sz w:val="24"/>
                <w:szCs w:val="24"/>
              </w:rPr>
              <w:t>Биоразградиво средство за чишћење стакла са</w:t>
            </w:r>
            <w:r>
              <w:rPr>
                <w:rFonts w:ascii="Times New Roman" w:hAnsi="Times New Roman" w:cs="Times New Roman"/>
                <w:color w:val="001F5F"/>
                <w:spacing w:val="1"/>
                <w:sz w:val="24"/>
                <w:szCs w:val="24"/>
              </w:rPr>
              <w:t xml:space="preserve"> пумпицом,антистатик 0,750  </w:t>
            </w:r>
            <w:r w:rsidRPr="00FF7DE4">
              <w:rPr>
                <w:rFonts w:ascii="Times New Roman" w:hAnsi="Times New Roman" w:cs="Times New Roman"/>
                <w:color w:val="001F5F"/>
                <w:spacing w:val="1"/>
                <w:sz w:val="24"/>
                <w:szCs w:val="24"/>
              </w:rPr>
              <w:t xml:space="preserve">   </w:t>
            </w:r>
          </w:p>
          <w:p w:rsidR="005E246F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 w:cs="Times New Roman"/>
                <w:color w:val="001F5F"/>
                <w:spacing w:val="1"/>
                <w:sz w:val="24"/>
                <w:szCs w:val="24"/>
              </w:rPr>
            </w:pPr>
            <w:r w:rsidRPr="00FF7DE4">
              <w:rPr>
                <w:rFonts w:ascii="Times New Roman" w:hAnsi="Times New Roman" w:cs="Times New Roman"/>
                <w:color w:val="001F5F"/>
                <w:spacing w:val="1"/>
                <w:sz w:val="24"/>
                <w:szCs w:val="24"/>
              </w:rPr>
              <w:t xml:space="preserve">  </w:t>
            </w:r>
          </w:p>
          <w:p w:rsidR="005E246F" w:rsidRPr="00643C71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1F5F"/>
                <w:spacing w:val="1"/>
                <w:sz w:val="24"/>
                <w:szCs w:val="24"/>
              </w:rPr>
              <w:t>Састав: Изопропил алкохол &lt;5%,етанол &lt;5% ,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pH вредност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  <w:lang w:val="sr-Cyrl-C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неразблажен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 xml:space="preserve">...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5-7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246F" w:rsidRPr="00AD2EC0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1F5F"/>
                <w:spacing w:val="1"/>
                <w:sz w:val="24"/>
                <w:szCs w:val="24"/>
              </w:rPr>
              <w:t>Лит.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246F" w:rsidRPr="00A83C54" w:rsidRDefault="005E246F" w:rsidP="0034356F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F7DE4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60</w:t>
            </w:r>
          </w:p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5" w:righ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46F" w:rsidRPr="00FF7DE4" w:rsidTr="0034356F">
        <w:trPr>
          <w:trHeight w:hRule="exact" w:val="2851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A83C5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93" w:right="-20"/>
              <w:rPr>
                <w:rFonts w:ascii="Times New Roman" w:hAnsi="Times New Roman" w:cs="Times New Roman"/>
                <w:color w:val="001F5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lastRenderedPageBreak/>
              <w:t>8.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 w:cs="Times New Roman"/>
                <w:color w:val="001F5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1F5F"/>
                <w:spacing w:val="1"/>
                <w:sz w:val="24"/>
                <w:szCs w:val="24"/>
              </w:rPr>
              <w:t>Биоразградиво средство за одмашћивање  рерни и аспиратора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1/1</w:t>
            </w:r>
          </w:p>
          <w:p w:rsidR="005E246F" w:rsidRPr="00070F4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 w:cs="Times New Roman"/>
                <w:color w:val="001F5F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Састав: Триетаноламин додецил бензен сулфонат &lt; 5 %, изотридеканол етоксилат&lt;5 %, изопропил алкохол 5-15 %,калијум хидроксид &lt; 2 %,pH вредност</w:t>
            </w:r>
            <w:r>
              <w:rPr>
                <w:rFonts w:ascii="Times New Roman" w:hAnsi="Times New Roman" w:cs="Times New Roman"/>
                <w:color w:val="001F5F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  <w:lang w:val="sr-Cyrl-CS"/>
              </w:rPr>
              <w:t>0</w:t>
            </w:r>
            <w:r>
              <w:rPr>
                <w:rFonts w:ascii="Times New Roman" w:hAnsi="Times New Roman" w:cs="Times New Roman"/>
                <w:color w:val="001F5F"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1% водени раствор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>....</w:t>
            </w:r>
            <w:r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 xml:space="preserve"> 9-10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8F1871" w:rsidRDefault="005E246F" w:rsidP="0034356F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8F1871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 xml:space="preserve">  Лит.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AD4B23" w:rsidRDefault="005E246F" w:rsidP="0034356F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AD4B23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46F" w:rsidRPr="00FF7DE4" w:rsidTr="0034356F">
        <w:trPr>
          <w:trHeight w:hRule="exact" w:val="2385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246F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93" w:right="-20"/>
              <w:rPr>
                <w:rFonts w:ascii="Times New Roman" w:hAnsi="Times New Roman" w:cs="Times New Roman"/>
                <w:color w:val="001F5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9.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 w:cs="Times New Roman"/>
                <w:color w:val="001F5F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1F5F"/>
                <w:spacing w:val="1"/>
                <w:sz w:val="24"/>
                <w:szCs w:val="24"/>
              </w:rPr>
              <w:t>Биоразградиво средство за општу дезинфекцију,концетрат-биоцид-бактерицид,вируцид,фунгицид</w:t>
            </w:r>
          </w:p>
          <w:p w:rsidR="005E246F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1/1</w:t>
            </w:r>
          </w:p>
          <w:p w:rsidR="005E246F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Састав: водоник пероксид</w:t>
            </w:r>
          </w:p>
          <w:p w:rsidR="005E246F" w:rsidRPr="0062688E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 w:cs="Times New Roman"/>
                <w:color w:val="001F5F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35 %,лимунска киселина </w:t>
            </w:r>
            <w:r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color w:val="001F5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охи</w:t>
            </w:r>
            <w:r>
              <w:rPr>
                <w:rFonts w:ascii="Times New Roman" w:hAnsi="Times New Roman" w:cs="Times New Roman"/>
                <w:color w:val="001F5F"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др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&lt; 5 %, p</w:t>
            </w:r>
            <w:r>
              <w:rPr>
                <w:rFonts w:ascii="Times New Roman" w:hAnsi="Times New Roman" w:cs="Times New Roman"/>
                <w:color w:val="001F5F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вредност на  20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  <w:lang w:val="sr-Cyrl-C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>,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неразблажен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sr-Cyrl-CS"/>
              </w:rPr>
              <w:t>.....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8F1871" w:rsidRDefault="005E246F" w:rsidP="0034356F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8F1871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 xml:space="preserve">  Лит.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AD4B23" w:rsidRDefault="005E246F" w:rsidP="0034356F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AD4B23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E246F" w:rsidRPr="00FF7DE4" w:rsidRDefault="005E246F" w:rsidP="0034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246F" w:rsidRPr="00FF7DE4" w:rsidRDefault="005E246F" w:rsidP="005E24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 w:cs="Times New Roman"/>
          <w:sz w:val="26"/>
          <w:szCs w:val="26"/>
        </w:rPr>
      </w:pPr>
    </w:p>
    <w:bookmarkStart w:id="0" w:name="_GoBack"/>
    <w:bookmarkEnd w:id="0"/>
    <w:p w:rsidR="005E246F" w:rsidRPr="00FF7DE4" w:rsidRDefault="005E246F" w:rsidP="005E246F">
      <w:pPr>
        <w:widowControl w:val="0"/>
        <w:tabs>
          <w:tab w:val="left" w:pos="9160"/>
        </w:tabs>
        <w:autoSpaceDE w:val="0"/>
        <w:autoSpaceDN w:val="0"/>
        <w:adjustRightInd w:val="0"/>
        <w:spacing w:after="0" w:line="271" w:lineRule="exact"/>
        <w:ind w:left="4448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sr-Cyrl-R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8340B02" wp14:editId="6F9710CF">
                <wp:simplePos x="0" y="0"/>
                <wp:positionH relativeFrom="page">
                  <wp:posOffset>3017520</wp:posOffset>
                </wp:positionH>
                <wp:positionV relativeFrom="paragraph">
                  <wp:posOffset>-1747520</wp:posOffset>
                </wp:positionV>
                <wp:extent cx="1524000" cy="863600"/>
                <wp:effectExtent l="0" t="0" r="1905" b="0"/>
                <wp:wrapNone/>
                <wp:docPr id="5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246F" w:rsidRDefault="005E246F" w:rsidP="005E246F">
                            <w:pPr>
                              <w:spacing w:after="0" w:line="136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E246F" w:rsidRDefault="005E246F" w:rsidP="005E246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7" style="position:absolute;left:0;text-align:left;margin-left:237.6pt;margin-top:-137.6pt;width:120pt;height:6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" o:allowincell="f" filled="f" stroked="f">
                <v:textbox inset="0,0,0,0">
                  <w:txbxContent>
                    <w:p w:rsidR="005E246F" w:rsidRDefault="005E246F" w:rsidP="005E246F">
                      <w:pPr>
                        <w:spacing w:after="0" w:line="136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E246F" w:rsidRDefault="005E246F" w:rsidP="005E246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FF7DE4">
        <w:rPr>
          <w:rFonts w:ascii="Times New Roman" w:hAnsi="Times New Roman" w:cs="Times New Roman"/>
          <w:color w:val="001F5F"/>
          <w:spacing w:val="1"/>
          <w:w w:val="107"/>
          <w:position w:val="-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1F5F"/>
          <w:spacing w:val="1"/>
          <w:w w:val="105"/>
          <w:position w:val="-1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1F5F"/>
          <w:spacing w:val="-1"/>
          <w:w w:val="107"/>
          <w:position w:val="-1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1F5F"/>
          <w:spacing w:val="4"/>
          <w:w w:val="107"/>
          <w:position w:val="-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1F5F"/>
          <w:w w:val="107"/>
          <w:position w:val="-1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1F5F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1F5F"/>
          <w:spacing w:val="3"/>
          <w:w w:val="114"/>
          <w:position w:val="-1"/>
          <w:sz w:val="24"/>
          <w:szCs w:val="24"/>
        </w:rPr>
        <w:t>Б</w:t>
      </w:r>
      <w:r w:rsidRPr="00FF7DE4">
        <w:rPr>
          <w:rFonts w:ascii="Times New Roman" w:hAnsi="Times New Roman" w:cs="Times New Roman"/>
          <w:color w:val="001F5F"/>
          <w:spacing w:val="4"/>
          <w:w w:val="108"/>
          <w:position w:val="-1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1F5F"/>
          <w:w w:val="105"/>
          <w:position w:val="-1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1F5F"/>
          <w:spacing w:val="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1F5F"/>
          <w:spacing w:val="1"/>
          <w:w w:val="107"/>
          <w:position w:val="-1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1F5F"/>
          <w:spacing w:val="-1"/>
          <w:position w:val="-1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1F5F"/>
          <w:spacing w:val="1"/>
          <w:w w:val="99"/>
          <w:position w:val="-1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1F5F"/>
          <w:w w:val="119"/>
          <w:position w:val="-1"/>
          <w:sz w:val="24"/>
          <w:szCs w:val="24"/>
        </w:rPr>
        <w:t>:</w:t>
      </w:r>
      <w:r w:rsidRPr="00FF7DE4">
        <w:rPr>
          <w:rFonts w:ascii="Times New Roman" w:hAnsi="Times New Roman" w:cs="Times New Roman"/>
          <w:color w:val="001F5F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1F5F"/>
          <w:w w:val="107"/>
          <w:position w:val="-1"/>
          <w:sz w:val="24"/>
          <w:szCs w:val="24"/>
          <w:u w:val="single" w:color="001E5E"/>
        </w:rPr>
        <w:t xml:space="preserve"> </w:t>
      </w:r>
      <w:r w:rsidRPr="00FF7DE4">
        <w:rPr>
          <w:rFonts w:ascii="Times New Roman" w:hAnsi="Times New Roman" w:cs="Times New Roman"/>
          <w:color w:val="001F5F"/>
          <w:position w:val="-1"/>
          <w:sz w:val="24"/>
          <w:szCs w:val="24"/>
          <w:u w:val="single" w:color="001E5E"/>
        </w:rPr>
        <w:tab/>
      </w: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E246F" w:rsidRDefault="005E246F" w:rsidP="005E246F">
      <w:pPr>
        <w:widowControl w:val="0"/>
        <w:tabs>
          <w:tab w:val="left" w:pos="9200"/>
        </w:tabs>
        <w:autoSpaceDE w:val="0"/>
        <w:autoSpaceDN w:val="0"/>
        <w:adjustRightInd w:val="0"/>
        <w:spacing w:before="29" w:after="0" w:line="271" w:lineRule="exact"/>
        <w:ind w:left="3189" w:right="-20"/>
        <w:rPr>
          <w:rFonts w:ascii="Times New Roman" w:hAnsi="Times New Roman" w:cs="Times New Roman"/>
          <w:color w:val="001F5F"/>
          <w:position w:val="-1"/>
          <w:sz w:val="24"/>
          <w:szCs w:val="24"/>
          <w:u w:val="single" w:color="001E5E"/>
        </w:rPr>
      </w:pPr>
      <w:r w:rsidRPr="00FF7DE4">
        <w:rPr>
          <w:rFonts w:ascii="Times New Roman" w:hAnsi="Times New Roman" w:cs="Times New Roman"/>
          <w:color w:val="001F5F"/>
          <w:w w:val="103"/>
          <w:position w:val="-1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1F5F"/>
          <w:spacing w:val="-3"/>
          <w:w w:val="108"/>
          <w:position w:val="-1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1F5F"/>
          <w:w w:val="103"/>
          <w:position w:val="-1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1F5F"/>
          <w:spacing w:val="1"/>
          <w:w w:val="107"/>
          <w:position w:val="-1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1F5F"/>
          <w:w w:val="99"/>
          <w:position w:val="-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1F5F"/>
          <w:w w:val="107"/>
          <w:position w:val="-1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1F5F"/>
          <w:spacing w:val="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1F5F"/>
          <w:spacing w:val="1"/>
          <w:w w:val="107"/>
          <w:position w:val="-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1F5F"/>
          <w:spacing w:val="1"/>
          <w:w w:val="105"/>
          <w:position w:val="-1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1F5F"/>
          <w:spacing w:val="1"/>
          <w:w w:val="107"/>
          <w:position w:val="-1"/>
          <w:sz w:val="24"/>
          <w:szCs w:val="24"/>
        </w:rPr>
        <w:t>НО</w:t>
      </w:r>
      <w:r w:rsidRPr="00FF7DE4">
        <w:rPr>
          <w:rFonts w:ascii="Times New Roman" w:hAnsi="Times New Roman" w:cs="Times New Roman"/>
          <w:color w:val="001F5F"/>
          <w:w w:val="107"/>
          <w:position w:val="-1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1F5F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1F5F"/>
          <w:spacing w:val="-12"/>
          <w:w w:val="107"/>
          <w:position w:val="-1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1F5F"/>
          <w:w w:val="99"/>
          <w:position w:val="-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1F5F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1F5F"/>
          <w:spacing w:val="1"/>
          <w:w w:val="107"/>
          <w:position w:val="-1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1F5F"/>
          <w:spacing w:val="1"/>
          <w:position w:val="-1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1F5F"/>
          <w:spacing w:val="1"/>
          <w:w w:val="99"/>
          <w:position w:val="-1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1F5F"/>
          <w:w w:val="99"/>
          <w:position w:val="-1"/>
          <w:sz w:val="24"/>
          <w:szCs w:val="24"/>
        </w:rPr>
        <w:t>-</w:t>
      </w:r>
      <w:r w:rsidRPr="00FF7DE4">
        <w:rPr>
          <w:rFonts w:ascii="Times New Roman" w:hAnsi="Times New Roman" w:cs="Times New Roman"/>
          <w:color w:val="001F5F"/>
          <w:spacing w:val="-4"/>
          <w:w w:val="99"/>
          <w:position w:val="-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1F5F"/>
          <w:w w:val="107"/>
          <w:position w:val="-1"/>
          <w:sz w:val="24"/>
          <w:szCs w:val="24"/>
        </w:rPr>
        <w:t>м</w:t>
      </w:r>
      <w:r w:rsidRPr="00FF7DE4">
        <w:rPr>
          <w:rFonts w:ascii="Times New Roman" w:hAnsi="Times New Roman" w:cs="Times New Roman"/>
          <w:color w:val="001F5F"/>
          <w:spacing w:val="1"/>
          <w:w w:val="99"/>
          <w:position w:val="-1"/>
          <w:sz w:val="24"/>
          <w:szCs w:val="24"/>
        </w:rPr>
        <w:t>:</w:t>
      </w:r>
      <w:r w:rsidRPr="00FF7DE4">
        <w:rPr>
          <w:rFonts w:ascii="Times New Roman" w:hAnsi="Times New Roman" w:cs="Times New Roman"/>
          <w:color w:val="001F5F"/>
          <w:w w:val="99"/>
          <w:position w:val="-1"/>
          <w:sz w:val="24"/>
          <w:szCs w:val="24"/>
          <w:u w:val="single" w:color="001E5E"/>
        </w:rPr>
        <w:t xml:space="preserve"> </w:t>
      </w:r>
      <w:r w:rsidRPr="00FF7DE4">
        <w:rPr>
          <w:rFonts w:ascii="Times New Roman" w:hAnsi="Times New Roman" w:cs="Times New Roman"/>
          <w:color w:val="001F5F"/>
          <w:position w:val="-1"/>
          <w:sz w:val="24"/>
          <w:szCs w:val="24"/>
          <w:u w:val="single" w:color="001E5E"/>
        </w:rPr>
        <w:tab/>
      </w:r>
    </w:p>
    <w:p w:rsidR="005E246F" w:rsidRPr="000B4D24" w:rsidRDefault="005E246F" w:rsidP="005E246F">
      <w:pPr>
        <w:widowControl w:val="0"/>
        <w:tabs>
          <w:tab w:val="left" w:pos="9200"/>
        </w:tabs>
        <w:autoSpaceDE w:val="0"/>
        <w:autoSpaceDN w:val="0"/>
        <w:adjustRightInd w:val="0"/>
        <w:spacing w:before="29" w:after="0" w:line="271" w:lineRule="exact"/>
        <w:ind w:left="3189" w:right="-20"/>
        <w:rPr>
          <w:rFonts w:ascii="Times New Roman" w:hAnsi="Times New Roman" w:cs="Times New Roman"/>
          <w:color w:val="000000"/>
          <w:sz w:val="24"/>
          <w:szCs w:val="24"/>
        </w:rPr>
      </w:pP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E246F" w:rsidRPr="000B4D24" w:rsidRDefault="005E246F" w:rsidP="005E246F">
      <w:pPr>
        <w:ind w:firstLine="420"/>
        <w:rPr>
          <w:rFonts w:ascii="Times New Roman" w:hAnsi="Times New Roman" w:cs="Times New Roman"/>
          <w:sz w:val="24"/>
          <w:szCs w:val="24"/>
        </w:rPr>
      </w:pPr>
      <w:r w:rsidRPr="000B4D24">
        <w:rPr>
          <w:rFonts w:ascii="Times New Roman" w:hAnsi="Times New Roman" w:cs="Times New Roman"/>
          <w:sz w:val="24"/>
          <w:szCs w:val="24"/>
        </w:rPr>
        <w:t>Биоразградивост  и хемијски састав тражених производа, понуђач доказује копијом безбедносног листа за сваки тражени производ.</w:t>
      </w:r>
    </w:p>
    <w:p w:rsidR="005E246F" w:rsidRPr="00CA3390" w:rsidRDefault="005E246F" w:rsidP="005E246F">
      <w:pPr>
        <w:widowControl w:val="0"/>
        <w:autoSpaceDE w:val="0"/>
        <w:autoSpaceDN w:val="0"/>
        <w:adjustRightInd w:val="0"/>
        <w:spacing w:after="0" w:line="200" w:lineRule="exact"/>
        <w:ind w:left="420"/>
        <w:rPr>
          <w:rFonts w:ascii="Times New Roman" w:hAnsi="Times New Roman" w:cs="Times New Roman"/>
          <w:color w:val="000000"/>
          <w:sz w:val="24"/>
          <w:szCs w:val="24"/>
        </w:rPr>
      </w:pPr>
      <w:r w:rsidRPr="00CA3390">
        <w:rPr>
          <w:rFonts w:ascii="Times New Roman" w:hAnsi="Times New Roman" w:cs="Times New Roman"/>
          <w:color w:val="000000"/>
          <w:sz w:val="24"/>
          <w:szCs w:val="24"/>
        </w:rPr>
        <w:t xml:space="preserve">Напомена: </w:t>
      </w:r>
      <w:r>
        <w:rPr>
          <w:rFonts w:ascii="Times New Roman" w:hAnsi="Times New Roman" w:cs="Times New Roman"/>
          <w:color w:val="000000"/>
          <w:sz w:val="24"/>
          <w:szCs w:val="24"/>
        </w:rPr>
        <w:t>Понуђач је обавезан да користи средства за чишћење и дезинфекцију која испуњавају еколошке услове и која су безбедна за здравље људи.</w:t>
      </w:r>
    </w:p>
    <w:p w:rsidR="005E246F" w:rsidRPr="00310781" w:rsidRDefault="005E246F" w:rsidP="005E24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 w:cs="Times New Roman"/>
          <w:color w:val="000000"/>
        </w:rPr>
      </w:pPr>
    </w:p>
    <w:p w:rsidR="005E246F" w:rsidRDefault="005E246F" w:rsidP="005E246F">
      <w:pPr>
        <w:ind w:left="4956"/>
        <w:rPr>
          <w:rFonts w:ascii="Times New Roman" w:hAnsi="Times New Roman" w:cs="Times New Roman"/>
          <w:color w:val="001F5F"/>
          <w:w w:val="112"/>
          <w:sz w:val="24"/>
          <w:szCs w:val="24"/>
        </w:rPr>
      </w:pPr>
      <w:r>
        <w:rPr>
          <w:noProof/>
          <w:lang w:eastAsia="sr-Cyrl-RS"/>
        </w:rPr>
        <mc:AlternateContent>
          <mc:Choice Requires="wps">
            <w:drawing>
              <wp:anchor distT="4294967294" distB="4294967294" distL="114300" distR="114300" simplePos="0" relativeHeight="251660288" behindDoc="1" locked="0" layoutInCell="0" allowOverlap="1" wp14:anchorId="116CCF8F" wp14:editId="16636C41">
                <wp:simplePos x="0" y="0"/>
                <wp:positionH relativeFrom="page">
                  <wp:posOffset>3718560</wp:posOffset>
                </wp:positionH>
                <wp:positionV relativeFrom="paragraph">
                  <wp:posOffset>519430</wp:posOffset>
                </wp:positionV>
                <wp:extent cx="2209165" cy="0"/>
                <wp:effectExtent l="13335" t="5080" r="6350" b="13970"/>
                <wp:wrapNone/>
                <wp:docPr id="51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165" cy="0"/>
                        </a:xfrm>
                        <a:custGeom>
                          <a:avLst/>
                          <a:gdLst>
                            <a:gd name="T0" fmla="*/ 0 w 3479"/>
                            <a:gd name="T1" fmla="*/ 0 h 20"/>
                            <a:gd name="T2" fmla="*/ 2209165 w 3479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3479" h="20">
                              <a:moveTo>
                                <a:pt x="0" y="0"/>
                              </a:moveTo>
                              <a:lnTo>
                                <a:pt x="3479" y="0"/>
                              </a:lnTo>
                            </a:path>
                          </a:pathLst>
                        </a:custGeom>
                        <a:noFill/>
                        <a:ln w="6075">
                          <a:solidFill>
                            <a:srgbClr val="001E5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0" o:spid="_x0000_s1026" style="position:absolute;margin-left:292.8pt;margin-top:40.9pt;width:173.95pt;height:0;z-index:-25165619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347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" o:allowincell="f" path="m,l3479,e" filled="f" strokecolor="#001e5e" strokeweight=".16875mm">
                <v:path arrowok="t" o:connecttype="custom" o:connectlocs="0,0;140281977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1F5F"/>
          <w:sz w:val="24"/>
          <w:szCs w:val="24"/>
        </w:rPr>
        <w:t xml:space="preserve"> </w:t>
      </w:r>
      <w:r w:rsidR="00F76F7A">
        <w:rPr>
          <w:rFonts w:ascii="Times New Roman" w:hAnsi="Times New Roman" w:cs="Times New Roman"/>
          <w:color w:val="001F5F"/>
          <w:sz w:val="24"/>
          <w:szCs w:val="24"/>
        </w:rPr>
        <w:t xml:space="preserve">                 </w:t>
      </w:r>
      <w:r w:rsidRPr="00FF7DE4">
        <w:rPr>
          <w:rFonts w:ascii="Times New Roman" w:hAnsi="Times New Roman" w:cs="Times New Roman"/>
          <w:color w:val="001F5F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1F5F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1F5F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1F5F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1F5F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1F5F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1F5F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1F5F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1F5F"/>
          <w:sz w:val="24"/>
          <w:szCs w:val="24"/>
        </w:rPr>
        <w:t>Ђ</w:t>
      </w:r>
      <w:r w:rsidRPr="00FF7DE4">
        <w:rPr>
          <w:rFonts w:ascii="Times New Roman" w:hAnsi="Times New Roman" w:cs="Times New Roman"/>
          <w:color w:val="001F5F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1F5F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1F5F"/>
          <w:w w:val="112"/>
          <w:sz w:val="24"/>
          <w:szCs w:val="24"/>
        </w:rPr>
        <w:t>Ч</w:t>
      </w:r>
    </w:p>
    <w:p w:rsidR="005E246F" w:rsidRDefault="005E246F" w:rsidP="005E246F">
      <w:pPr>
        <w:ind w:left="4956"/>
        <w:rPr>
          <w:rFonts w:ascii="Times New Roman" w:hAnsi="Times New Roman" w:cs="Times New Roman"/>
          <w:sz w:val="24"/>
          <w:szCs w:val="24"/>
        </w:rPr>
      </w:pPr>
    </w:p>
    <w:p w:rsidR="005E246F" w:rsidRDefault="005E246F" w:rsidP="005E246F">
      <w:pPr>
        <w:ind w:left="4956"/>
        <w:rPr>
          <w:rFonts w:ascii="Times New Roman" w:hAnsi="Times New Roman" w:cs="Times New Roman"/>
          <w:sz w:val="24"/>
          <w:szCs w:val="24"/>
        </w:rPr>
      </w:pPr>
    </w:p>
    <w:p w:rsidR="005E246F" w:rsidRDefault="005E246F" w:rsidP="005E246F">
      <w:pPr>
        <w:ind w:left="4956"/>
        <w:rPr>
          <w:rFonts w:ascii="Times New Roman" w:hAnsi="Times New Roman" w:cs="Times New Roman"/>
          <w:sz w:val="24"/>
          <w:szCs w:val="24"/>
        </w:rPr>
      </w:pPr>
    </w:p>
    <w:p w:rsidR="005E246F" w:rsidRDefault="005E246F" w:rsidP="005E246F">
      <w:pPr>
        <w:ind w:left="4956"/>
        <w:rPr>
          <w:rFonts w:ascii="Times New Roman" w:hAnsi="Times New Roman" w:cs="Times New Roman"/>
          <w:sz w:val="24"/>
          <w:szCs w:val="24"/>
        </w:rPr>
      </w:pPr>
    </w:p>
    <w:p w:rsidR="005E246F" w:rsidRDefault="005E246F" w:rsidP="005E246F">
      <w:pPr>
        <w:ind w:left="4956"/>
        <w:rPr>
          <w:rFonts w:ascii="Times New Roman" w:hAnsi="Times New Roman" w:cs="Times New Roman"/>
          <w:sz w:val="24"/>
          <w:szCs w:val="24"/>
        </w:rPr>
      </w:pPr>
    </w:p>
    <w:p w:rsidR="005E246F" w:rsidRDefault="005E246F" w:rsidP="005E246F">
      <w:pPr>
        <w:ind w:left="4956"/>
        <w:rPr>
          <w:rFonts w:ascii="Times New Roman" w:hAnsi="Times New Roman" w:cs="Times New Roman"/>
          <w:sz w:val="24"/>
          <w:szCs w:val="24"/>
        </w:rPr>
      </w:pPr>
    </w:p>
    <w:p w:rsidR="005E246F" w:rsidRDefault="005E246F" w:rsidP="005E246F">
      <w:pPr>
        <w:ind w:left="4956"/>
        <w:rPr>
          <w:rFonts w:ascii="Times New Roman" w:hAnsi="Times New Roman" w:cs="Times New Roman"/>
          <w:sz w:val="24"/>
          <w:szCs w:val="24"/>
        </w:rPr>
      </w:pPr>
    </w:p>
    <w:p w:rsidR="005E246F" w:rsidRDefault="005E246F" w:rsidP="005E246F">
      <w:pPr>
        <w:ind w:left="4956"/>
        <w:rPr>
          <w:rFonts w:ascii="Times New Roman" w:hAnsi="Times New Roman" w:cs="Times New Roman"/>
          <w:sz w:val="24"/>
          <w:szCs w:val="24"/>
        </w:rPr>
      </w:pPr>
    </w:p>
    <w:p w:rsidR="005E246F" w:rsidRDefault="005E246F" w:rsidP="005E246F">
      <w:pPr>
        <w:ind w:left="4956"/>
        <w:rPr>
          <w:rFonts w:ascii="Times New Roman" w:hAnsi="Times New Roman" w:cs="Times New Roman"/>
          <w:sz w:val="24"/>
          <w:szCs w:val="24"/>
        </w:rPr>
      </w:pPr>
    </w:p>
    <w:p w:rsidR="005E246F" w:rsidRDefault="005E246F" w:rsidP="005E246F">
      <w:pPr>
        <w:ind w:left="4956"/>
        <w:rPr>
          <w:rFonts w:ascii="Times New Roman" w:hAnsi="Times New Roman" w:cs="Times New Roman"/>
          <w:sz w:val="24"/>
          <w:szCs w:val="24"/>
        </w:rPr>
      </w:pPr>
    </w:p>
    <w:p w:rsidR="005E246F" w:rsidRDefault="005E246F" w:rsidP="005E246F">
      <w:pPr>
        <w:ind w:left="4956"/>
        <w:rPr>
          <w:rFonts w:ascii="Times New Roman" w:hAnsi="Times New Roman" w:cs="Times New Roman"/>
          <w:sz w:val="24"/>
          <w:szCs w:val="24"/>
        </w:rPr>
      </w:pP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 w:cs="Times New Roman"/>
          <w:color w:val="000000"/>
          <w:sz w:val="28"/>
          <w:szCs w:val="28"/>
        </w:rPr>
      </w:pPr>
      <w:r w:rsidRPr="00FF7DE4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IV </w:t>
      </w:r>
      <w:r w:rsidRPr="00FF7D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F7DE4">
        <w:rPr>
          <w:rFonts w:ascii="Times New Roman" w:hAnsi="Times New Roman" w:cs="Times New Roman"/>
          <w:i/>
          <w:iCs/>
          <w:sz w:val="28"/>
          <w:szCs w:val="28"/>
        </w:rPr>
        <w:t xml:space="preserve">УСЛОВИ ЗА УЧЕШЋЕ У ПОСТУПКУ ЈАВНЕ НАБАВКЕ ИЗ ЧЛ. 75. </w:t>
      </w:r>
      <w:r>
        <w:rPr>
          <w:noProof/>
          <w:lang w:eastAsia="sr-Cyrl-R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7F3CC224" wp14:editId="58F0D8B0">
                <wp:simplePos x="0" y="0"/>
                <wp:positionH relativeFrom="page">
                  <wp:posOffset>430530</wp:posOffset>
                </wp:positionH>
                <wp:positionV relativeFrom="paragraph">
                  <wp:posOffset>46355</wp:posOffset>
                </wp:positionV>
                <wp:extent cx="6699250" cy="808990"/>
                <wp:effectExtent l="1905" t="0" r="0" b="1905"/>
                <wp:wrapNone/>
                <wp:docPr id="4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808990"/>
                          <a:chOff x="678" y="-1256"/>
                          <a:chExt cx="10550" cy="967"/>
                        </a:xfrm>
                      </wpg:grpSpPr>
                      <wps:wsp>
                        <wps:cNvPr id="48" name="Rectangle 37"/>
                        <wps:cNvSpPr>
                          <a:spLocks/>
                        </wps:cNvSpPr>
                        <wps:spPr bwMode="auto">
                          <a:xfrm>
                            <a:off x="679" y="-1255"/>
                            <a:ext cx="10547" cy="321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38"/>
                        <wps:cNvSpPr>
                          <a:spLocks/>
                        </wps:cNvSpPr>
                        <wps:spPr bwMode="auto">
                          <a:xfrm>
                            <a:off x="679" y="-933"/>
                            <a:ext cx="10547" cy="321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39"/>
                        <wps:cNvSpPr>
                          <a:spLocks/>
                        </wps:cNvSpPr>
                        <wps:spPr bwMode="auto">
                          <a:xfrm>
                            <a:off x="679" y="-612"/>
                            <a:ext cx="10547" cy="321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33.9pt;margin-top:3.65pt;width:527.5pt;height:63.7pt;z-index:-251653120;mso-position-horizontal-relative:page" coordorigin="678,-1256" coordsize="10550,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" o:allowincell="f">
                <v:rect id="Rectangle 37" o:spid="_x0000_s1027" style="position:absolute;left:679;top:-1255;width:1054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+Z98IA&#10;AADbAAAADwAAAGRycy9kb3ducmV2LnhtbERPy4rCMBTdD/gP4QruxlQdX9UoIg4KLsTqxt2lubbF&#10;5qY2Uet8/WQxMMvDec+XjSnFk2pXWFbQ60YgiFOrC84UnE/fnxMQziNrLC2Tgjc5WC5aH3OMtX3x&#10;kZ6Jz0QIYRejgtz7KpbSpTkZdF1bEQfuamuDPsA6k7rGVwg3pexH0UgaLDg05FjROqf0ljyMguic&#10;Dfa77WQ42o/v001ihunh56JUp92sZiA8Nf5f/OfeaQVfYWz4En6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/5n3wgAAANsAAAAPAAAAAAAAAAAAAAAAAJgCAABkcnMvZG93&#10;bnJldi54bWxQSwUGAAAAAAQABAD1AAAAhwMAAAAA&#10;" fillcolor="#c6d9f1" stroked="f">
                  <v:path arrowok="t"/>
                </v:rect>
                <v:rect id="Rectangle 38" o:spid="_x0000_s1028" style="position:absolute;left:679;top:-933;width:1054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M8bMUA&#10;AADbAAAADwAAAGRycy9kb3ducmV2LnhtbESPT2vCQBTE74LfYXlCb7rxbzW6ikiLggcx9dLbI/ua&#10;BLNvY3ar0U/vFoQeh5n5DbNYNaYUV6pdYVlBvxeBIE6tLjhTcPr67E5BOI+ssbRMCu7kYLVstxYY&#10;a3vjI10Tn4kAYRejgtz7KpbSpTkZdD1bEQfvx9YGfZB1JnWNtwA3pRxE0UQaLDgs5FjRJqf0nPwa&#10;BdEpG+532+l4sn+/zD4SM04Pj2+l3jrNeg7CU+P/w6/2TisYzeDvS/gB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szxsxQAAANsAAAAPAAAAAAAAAAAAAAAAAJgCAABkcnMv&#10;ZG93bnJldi54bWxQSwUGAAAAAAQABAD1AAAAigMAAAAA&#10;" fillcolor="#c6d9f1" stroked="f">
                  <v:path arrowok="t"/>
                </v:rect>
                <v:rect id="Rectangle 39" o:spid="_x0000_s1029" style="position:absolute;left:679;top:-612;width:1054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ADLMIA&#10;AADbAAAADwAAAGRycy9kb3ducmV2LnhtbERPy4rCMBTdC/MP4Q6403SU+qhGGYYRBRdidePu0txp&#10;yzQ3tYla/XqzEFweznu+bE0lrtS40rKCr34EgjizuuRcwfGw6k1AOI+ssbJMCu7kYLn46Mwx0fbG&#10;e7qmPhchhF2CCgrv60RKlxVk0PVtTRy4P9sY9AE2udQN3kK4qeQgikbSYMmhocCafgrK/tOLURAd&#10;8+F2s57Eo+34PP1NTZztHielup/t9wyEp9a/xS/3RiuIw/rwJf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UAMswgAAANsAAAAPAAAAAAAAAAAAAAAAAJgCAABkcnMvZG93&#10;bnJldi54bWxQSwUGAAAAAAQABAD1AAAAhwMAAAAA&#10;" fillcolor="#c6d9f1" stroked="f">
                  <v:path arrowok="t"/>
                </v:rect>
                <w10:wrap anchorx="page"/>
              </v:group>
            </w:pict>
          </mc:Fallback>
        </mc:AlternateContent>
      </w:r>
      <w:r w:rsidRPr="00FF7DE4">
        <w:rPr>
          <w:rFonts w:ascii="Times New Roman" w:hAnsi="Times New Roman" w:cs="Times New Roman"/>
          <w:color w:val="000000"/>
          <w:sz w:val="28"/>
          <w:szCs w:val="28"/>
        </w:rPr>
        <w:t>И 76. ЗА</w:t>
      </w:r>
      <w:r w:rsidRPr="00FF7DE4">
        <w:rPr>
          <w:rFonts w:ascii="Times New Roman" w:hAnsi="Times New Roman" w:cs="Times New Roman"/>
          <w:color w:val="000000"/>
          <w:spacing w:val="-4"/>
          <w:sz w:val="28"/>
          <w:szCs w:val="28"/>
        </w:rPr>
        <w:t>К</w:t>
      </w:r>
      <w:r w:rsidRPr="00FF7DE4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FF7DE4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FF7DE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F7DE4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8"/>
          <w:szCs w:val="28"/>
        </w:rPr>
        <w:t>И УПУ</w:t>
      </w:r>
      <w:r w:rsidRPr="00FF7DE4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FF7DE4">
        <w:rPr>
          <w:rFonts w:ascii="Times New Roman" w:hAnsi="Times New Roman" w:cs="Times New Roman"/>
          <w:color w:val="000000"/>
          <w:spacing w:val="-10"/>
          <w:sz w:val="28"/>
          <w:szCs w:val="28"/>
        </w:rPr>
        <w:t>С</w:t>
      </w:r>
      <w:r w:rsidRPr="00FF7DE4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FF7DE4">
        <w:rPr>
          <w:rFonts w:ascii="Times New Roman" w:hAnsi="Times New Roman" w:cs="Times New Roman"/>
          <w:color w:val="000000"/>
          <w:spacing w:val="-8"/>
          <w:sz w:val="28"/>
          <w:szCs w:val="28"/>
        </w:rPr>
        <w:t>В</w:t>
      </w:r>
      <w:r w:rsidRPr="00FF7DE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F7DE4"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8"/>
          <w:szCs w:val="28"/>
        </w:rPr>
        <w:t>К</w:t>
      </w:r>
      <w:r w:rsidRPr="00FF7DE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F7DE4">
        <w:rPr>
          <w:rFonts w:ascii="Times New Roman" w:hAnsi="Times New Roman" w:cs="Times New Roman"/>
          <w:color w:val="000000"/>
          <w:spacing w:val="-4"/>
          <w:sz w:val="28"/>
          <w:szCs w:val="28"/>
        </w:rPr>
        <w:t>К</w:t>
      </w:r>
      <w:r w:rsidRPr="00FF7DE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F7DE4">
        <w:rPr>
          <w:rFonts w:ascii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 w:rsidRPr="00FF7DE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F7DE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FF7DE4">
        <w:rPr>
          <w:rFonts w:ascii="Times New Roman" w:hAnsi="Times New Roman" w:cs="Times New Roman"/>
          <w:color w:val="000000"/>
          <w:spacing w:val="1"/>
          <w:sz w:val="28"/>
          <w:szCs w:val="28"/>
        </w:rPr>
        <w:t>ОК</w:t>
      </w:r>
      <w:r w:rsidRPr="00FF7DE4">
        <w:rPr>
          <w:rFonts w:ascii="Times New Roman" w:hAnsi="Times New Roman" w:cs="Times New Roman"/>
          <w:color w:val="000000"/>
          <w:spacing w:val="-10"/>
          <w:sz w:val="28"/>
          <w:szCs w:val="28"/>
        </w:rPr>
        <w:t>А</w:t>
      </w:r>
      <w:r w:rsidRPr="00FF7DE4">
        <w:rPr>
          <w:rFonts w:ascii="Times New Roman" w:hAnsi="Times New Roman" w:cs="Times New Roman"/>
          <w:color w:val="000000"/>
          <w:spacing w:val="-9"/>
          <w:sz w:val="28"/>
          <w:szCs w:val="28"/>
        </w:rPr>
        <w:t>З</w:t>
      </w:r>
      <w:r w:rsidRPr="00FF7DE4">
        <w:rPr>
          <w:rFonts w:ascii="Times New Roman" w:hAnsi="Times New Roman" w:cs="Times New Roman"/>
          <w:color w:val="000000"/>
          <w:sz w:val="28"/>
          <w:szCs w:val="28"/>
        </w:rPr>
        <w:t>УЈЕ</w:t>
      </w:r>
      <w:r w:rsidRPr="00FF7DE4"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F7DE4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 w:rsidRPr="00FF7DE4">
        <w:rPr>
          <w:rFonts w:ascii="Times New Roman" w:hAnsi="Times New Roman" w:cs="Times New Roman"/>
          <w:color w:val="000000"/>
          <w:sz w:val="28"/>
          <w:szCs w:val="28"/>
        </w:rPr>
        <w:t>ПУ</w:t>
      </w:r>
      <w:r w:rsidRPr="00FF7DE4">
        <w:rPr>
          <w:rFonts w:ascii="Times New Roman" w:hAnsi="Times New Roman" w:cs="Times New Roman"/>
          <w:color w:val="000000"/>
          <w:spacing w:val="-1"/>
          <w:sz w:val="28"/>
          <w:szCs w:val="28"/>
        </w:rPr>
        <w:t>Њ</w:t>
      </w:r>
      <w:r w:rsidRPr="00FF7DE4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FF7DE4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FF7DE4">
        <w:rPr>
          <w:rFonts w:ascii="Times New Roman" w:hAnsi="Times New Roman" w:cs="Times New Roman"/>
          <w:color w:val="000000"/>
          <w:spacing w:val="-10"/>
          <w:sz w:val="28"/>
          <w:szCs w:val="28"/>
        </w:rPr>
        <w:t>С</w:t>
      </w:r>
      <w:r w:rsidRPr="00FF7DE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F7DE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FF7DE4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FF7DE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FF7DE4">
        <w:rPr>
          <w:rFonts w:ascii="Times New Roman" w:hAnsi="Times New Roman" w:cs="Times New Roman"/>
          <w:color w:val="000000"/>
          <w:w w:val="106"/>
          <w:sz w:val="28"/>
          <w:szCs w:val="28"/>
        </w:rPr>
        <w:t>У</w:t>
      </w:r>
      <w:r w:rsidRPr="00FF7DE4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FF7DE4">
        <w:rPr>
          <w:rFonts w:ascii="Times New Roman" w:hAnsi="Times New Roman" w:cs="Times New Roman"/>
          <w:color w:val="000000"/>
          <w:spacing w:val="-3"/>
          <w:w w:val="104"/>
          <w:sz w:val="28"/>
          <w:szCs w:val="28"/>
        </w:rPr>
        <w:t>Л</w:t>
      </w:r>
      <w:r w:rsidRPr="00FF7DE4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FF7DE4">
        <w:rPr>
          <w:rFonts w:ascii="Times New Roman" w:hAnsi="Times New Roman" w:cs="Times New Roman"/>
          <w:color w:val="000000"/>
          <w:spacing w:val="-10"/>
          <w:w w:val="108"/>
          <w:sz w:val="28"/>
          <w:szCs w:val="28"/>
        </w:rPr>
        <w:t>В</w:t>
      </w:r>
      <w:r w:rsidRPr="00FF7DE4">
        <w:rPr>
          <w:rFonts w:ascii="Times New Roman" w:hAnsi="Times New Roman" w:cs="Times New Roman"/>
          <w:color w:val="000000"/>
          <w:w w:val="108"/>
          <w:sz w:val="28"/>
          <w:szCs w:val="28"/>
        </w:rPr>
        <w:t>А</w:t>
      </w:r>
    </w:p>
    <w:p w:rsidR="005E246F" w:rsidRDefault="005E246F" w:rsidP="005E246F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 w:cs="Times New Roman"/>
          <w:color w:val="000000"/>
          <w:sz w:val="20"/>
          <w:szCs w:val="20"/>
        </w:rPr>
      </w:pPr>
    </w:p>
    <w:p w:rsidR="005E246F" w:rsidRDefault="005E246F" w:rsidP="005E246F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 w:cs="Times New Roman"/>
          <w:color w:val="000000"/>
          <w:sz w:val="20"/>
          <w:szCs w:val="20"/>
        </w:rPr>
      </w:pPr>
    </w:p>
    <w:p w:rsidR="005E246F" w:rsidRPr="000573C6" w:rsidRDefault="005E246F" w:rsidP="005E246F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 w:cs="Times New Roman"/>
          <w:color w:val="000000"/>
          <w:sz w:val="20"/>
          <w:szCs w:val="20"/>
        </w:rPr>
      </w:pP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before="10" w:after="0" w:line="200" w:lineRule="exact"/>
        <w:ind w:right="415"/>
        <w:rPr>
          <w:rFonts w:ascii="Times New Roman" w:hAnsi="Times New Roman" w:cs="Times New Roman"/>
          <w:color w:val="000000"/>
          <w:sz w:val="20"/>
          <w:szCs w:val="20"/>
        </w:rPr>
      </w:pPr>
    </w:p>
    <w:p w:rsidR="005E246F" w:rsidRPr="00AC5EFC" w:rsidRDefault="005E246F" w:rsidP="005E246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AB5AA49" wp14:editId="16527DE6">
                <wp:simplePos x="0" y="0"/>
                <wp:positionH relativeFrom="page">
                  <wp:posOffset>659765</wp:posOffset>
                </wp:positionH>
                <wp:positionV relativeFrom="paragraph">
                  <wp:posOffset>20955</wp:posOffset>
                </wp:positionV>
                <wp:extent cx="6468745" cy="174625"/>
                <wp:effectExtent l="2540" t="1905" r="0" b="4445"/>
                <wp:wrapNone/>
                <wp:docPr id="4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68745" cy="174625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51.95pt;margin-top:1.65pt;width:509.35pt;height:13.7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" o:allowincell="f" fillcolor="#c6d9f1" stroked="f">
                <v:path arrowok="t"/>
                <w10:wrap anchorx="page"/>
              </v:rect>
            </w:pict>
          </mc:Fallback>
        </mc:AlternateContent>
      </w:r>
      <w:r w:rsidRPr="00AC5EFC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AC5EF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AC5EFC">
        <w:rPr>
          <w:rFonts w:ascii="Times New Roman" w:hAnsi="Times New Roman" w:cs="Times New Roman"/>
          <w:color w:val="000000"/>
          <w:spacing w:val="1"/>
          <w:sz w:val="24"/>
          <w:szCs w:val="24"/>
        </w:rPr>
        <w:t>ЛО</w:t>
      </w:r>
      <w:r w:rsidRPr="00AC5EFC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AC5EFC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C5EFC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AC5EFC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C5EFC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УЧЕШ</w:t>
      </w:r>
      <w:r w:rsidRPr="00AC5EFC">
        <w:rPr>
          <w:rFonts w:ascii="Times New Roman" w:hAnsi="Times New Roman" w:cs="Times New Roman"/>
          <w:color w:val="000000"/>
          <w:spacing w:val="-2"/>
          <w:sz w:val="24"/>
          <w:szCs w:val="24"/>
        </w:rPr>
        <w:t>Ћ</w:t>
      </w:r>
      <w:r w:rsidRPr="00AC5EF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C5EFC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C5EFC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AC5EF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C5EFC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AC5EFC">
        <w:rPr>
          <w:rFonts w:ascii="Times New Roman" w:hAnsi="Times New Roman" w:cs="Times New Roman"/>
          <w:color w:val="000000"/>
          <w:spacing w:val="-10"/>
          <w:sz w:val="24"/>
          <w:szCs w:val="24"/>
        </w:rPr>
        <w:t>С</w:t>
      </w:r>
      <w:r w:rsidRPr="00AC5EF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C5EFC">
        <w:rPr>
          <w:rFonts w:ascii="Times New Roman" w:hAnsi="Times New Roman" w:cs="Times New Roman"/>
          <w:color w:val="000000"/>
          <w:spacing w:val="1"/>
          <w:sz w:val="24"/>
          <w:szCs w:val="24"/>
        </w:rPr>
        <w:t>УП</w:t>
      </w:r>
      <w:r w:rsidRPr="00AC5EF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C5EFC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AC5EFC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C5EFC">
        <w:rPr>
          <w:rFonts w:ascii="Times New Roman" w:hAnsi="Times New Roman" w:cs="Times New Roman"/>
          <w:color w:val="000000"/>
          <w:spacing w:val="1"/>
          <w:sz w:val="24"/>
          <w:szCs w:val="24"/>
        </w:rPr>
        <w:t>Ј</w:t>
      </w:r>
      <w:r w:rsidRPr="00AC5EFC">
        <w:rPr>
          <w:rFonts w:ascii="Times New Roman" w:hAnsi="Times New Roman" w:cs="Times New Roman"/>
          <w:color w:val="000000"/>
          <w:sz w:val="24"/>
          <w:szCs w:val="24"/>
        </w:rPr>
        <w:t>АВНЕ</w:t>
      </w:r>
      <w:r w:rsidRPr="00AC5EFC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C5EFC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AC5EFC">
        <w:rPr>
          <w:rFonts w:ascii="Times New Roman" w:hAnsi="Times New Roman" w:cs="Times New Roman"/>
          <w:color w:val="000000"/>
          <w:spacing w:val="-9"/>
          <w:sz w:val="24"/>
          <w:szCs w:val="24"/>
        </w:rPr>
        <w:t>Б</w:t>
      </w:r>
      <w:r w:rsidRPr="00AC5EFC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AC5EF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C5EF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C5EFC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C5EF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C5EFC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C5EF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C5EFC">
        <w:rPr>
          <w:rFonts w:ascii="Times New Roman" w:hAnsi="Times New Roman" w:cs="Times New Roman"/>
          <w:color w:val="000000"/>
          <w:spacing w:val="1"/>
          <w:sz w:val="24"/>
          <w:szCs w:val="24"/>
        </w:rPr>
        <w:t>ЧЛ</w:t>
      </w:r>
      <w:r w:rsidRPr="00AC5EF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C5EFC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C5EFC">
        <w:rPr>
          <w:rFonts w:ascii="Times New Roman" w:hAnsi="Times New Roman" w:cs="Times New Roman"/>
          <w:color w:val="000000"/>
          <w:spacing w:val="1"/>
          <w:sz w:val="24"/>
          <w:szCs w:val="24"/>
        </w:rPr>
        <w:t>75</w:t>
      </w:r>
      <w:r w:rsidRPr="00AC5EF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C5EF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C5EF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C5EF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C5EFC">
        <w:rPr>
          <w:rFonts w:ascii="Times New Roman" w:hAnsi="Times New Roman" w:cs="Times New Roman"/>
          <w:color w:val="000000"/>
          <w:spacing w:val="1"/>
          <w:sz w:val="24"/>
          <w:szCs w:val="24"/>
        </w:rPr>
        <w:t>7</w:t>
      </w:r>
      <w:r w:rsidRPr="00AC5EFC">
        <w:rPr>
          <w:rFonts w:ascii="Times New Roman" w:hAnsi="Times New Roman" w:cs="Times New Roman"/>
          <w:color w:val="000000"/>
          <w:spacing w:val="-1"/>
          <w:sz w:val="24"/>
          <w:szCs w:val="24"/>
        </w:rPr>
        <w:t>6</w:t>
      </w:r>
      <w:r w:rsidRPr="00AC5EF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C5EF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C5EFC">
        <w:rPr>
          <w:rFonts w:ascii="Times New Roman" w:hAnsi="Times New Roman" w:cs="Times New Roman"/>
          <w:color w:val="000000"/>
          <w:w w:val="106"/>
          <w:sz w:val="24"/>
          <w:szCs w:val="24"/>
        </w:rPr>
        <w:t>З</w:t>
      </w:r>
      <w:r w:rsidRPr="00AC5EFC">
        <w:rPr>
          <w:rFonts w:ascii="Times New Roman" w:hAnsi="Times New Roman" w:cs="Times New Roman"/>
          <w:color w:val="000000"/>
          <w:w w:val="107"/>
          <w:sz w:val="24"/>
          <w:szCs w:val="24"/>
        </w:rPr>
        <w:t>А</w:t>
      </w:r>
      <w:r w:rsidRPr="00AC5EFC">
        <w:rPr>
          <w:rFonts w:ascii="Times New Roman" w:hAnsi="Times New Roman" w:cs="Times New Roman"/>
          <w:color w:val="000000"/>
          <w:spacing w:val="-3"/>
          <w:w w:val="105"/>
          <w:sz w:val="24"/>
          <w:szCs w:val="24"/>
        </w:rPr>
        <w:t>К</w:t>
      </w:r>
      <w:r w:rsidRPr="00AC5E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AC5EFC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AC5EFC">
        <w:rPr>
          <w:rFonts w:ascii="Times New Roman" w:hAnsi="Times New Roman" w:cs="Times New Roman"/>
          <w:color w:val="000000"/>
          <w:w w:val="107"/>
          <w:sz w:val="24"/>
          <w:szCs w:val="24"/>
        </w:rPr>
        <w:t>А</w:t>
      </w: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 w:cs="Times New Roman"/>
          <w:color w:val="000000"/>
          <w:sz w:val="26"/>
          <w:szCs w:val="26"/>
        </w:rPr>
      </w:pP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after="0" w:line="240" w:lineRule="auto"/>
        <w:ind w:right="4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1.1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Пра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FF7DE4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FF7DE4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6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не </w:t>
      </w:r>
      <w:r w:rsidRPr="00FF7DE4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вне </w:t>
      </w:r>
      <w:r w:rsidRPr="00FF7DE4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ч </w:t>
      </w:r>
      <w:r w:rsidRPr="00FF7DE4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ји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ба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ез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е д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75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ако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т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before="6" w:after="0" w:line="274" w:lineRule="exact"/>
        <w:ind w:left="1309" w:right="415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је </w:t>
      </w:r>
      <w:r w:rsidRPr="00FF7DE4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н </w:t>
      </w:r>
      <w:r w:rsidRPr="00FF7DE4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д </w:t>
      </w:r>
      <w:r w:rsidRPr="00FF7DE4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дл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г </w:t>
      </w:r>
      <w:r w:rsidRPr="00FF7DE4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сно </w:t>
      </w:r>
      <w:r w:rsidRPr="00FF7DE4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н </w:t>
      </w:r>
      <w:r w:rsidRPr="00FF7DE4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ара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F7DE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л.</w:t>
      </w:r>
      <w:r w:rsidRPr="00FF7DE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7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5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w w:val="99"/>
          <w:sz w:val="24"/>
          <w:szCs w:val="24"/>
        </w:rPr>
        <w:t>Ст.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1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Тач</w:t>
      </w:r>
      <w:r w:rsidRPr="00FF7DE4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1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w w:val="101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w w:val="107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w w:val="99"/>
          <w:sz w:val="24"/>
          <w:szCs w:val="24"/>
        </w:rPr>
        <w:t>);</w:t>
      </w: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before="2" w:after="0" w:line="276" w:lineRule="exact"/>
        <w:ind w:left="1309" w:right="415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2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су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ђи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FF7DE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ек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кр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FF7DE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о чл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н </w:t>
      </w:r>
      <w:r w:rsidRPr="00FF7DE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е 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крими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лне </w:t>
      </w:r>
      <w:r w:rsidRPr="00FF7DE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гр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да </w:t>
      </w:r>
      <w:r w:rsidRPr="00FF7DE4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је </w:t>
      </w:r>
      <w:r w:rsidRPr="00FF7DE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ђи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н </w:t>
      </w:r>
      <w:r w:rsidRPr="00FF7DE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кри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чна </w:t>
      </w:r>
      <w:r w:rsidRPr="00FF7DE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ла 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ти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FF7DE4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чна </w:t>
      </w:r>
      <w:r w:rsidRPr="00FF7DE4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ла </w:t>
      </w:r>
      <w:r w:rsidRPr="00FF7DE4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FF7DE4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жи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кри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чно </w:t>
      </w:r>
      <w:r w:rsidRPr="00FF7DE4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о</w:t>
      </w: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after="0" w:line="269" w:lineRule="exact"/>
        <w:ind w:left="1309" w:right="4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рима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њ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ми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чно</w:t>
      </w:r>
      <w:r w:rsidRPr="00FF7DE4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-8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ар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л.</w:t>
      </w:r>
      <w:r w:rsidRPr="00FF7DE4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7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5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w w:val="99"/>
          <w:sz w:val="24"/>
          <w:szCs w:val="24"/>
        </w:rPr>
        <w:t>Ст.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Тач</w:t>
      </w:r>
      <w:r w:rsidRPr="00FF7DE4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2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after="0" w:line="240" w:lineRule="auto"/>
        <w:ind w:left="1309" w:right="4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7DE4">
        <w:rPr>
          <w:rFonts w:ascii="Times New Roman" w:hAnsi="Times New Roman" w:cs="Times New Roman"/>
          <w:color w:val="000000"/>
          <w:w w:val="101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w w:val="107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w w:val="99"/>
          <w:sz w:val="24"/>
          <w:szCs w:val="24"/>
        </w:rPr>
        <w:t>);</w:t>
      </w: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before="3" w:after="0" w:line="237" w:lineRule="auto"/>
        <w:ind w:left="1309" w:right="415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3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изм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 w:cs="Times New Roman"/>
          <w:color w:val="000000"/>
          <w:spacing w:val="-8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FF7DE4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-4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ж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са 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им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11"/>
          <w:sz w:val="24"/>
          <w:szCs w:val="24"/>
        </w:rPr>
        <w:t>Р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пу</w:t>
      </w:r>
      <w:r w:rsidRPr="00FF7DE4">
        <w:rPr>
          <w:rFonts w:ascii="Times New Roman" w:hAnsi="Times New Roman" w:cs="Times New Roman"/>
          <w:color w:val="000000"/>
          <w:spacing w:val="-10"/>
          <w:sz w:val="24"/>
          <w:szCs w:val="24"/>
        </w:rPr>
        <w:t>б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ржа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ј 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ер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ит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ори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л.</w:t>
      </w:r>
      <w:r w:rsidRPr="00FF7DE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7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5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Ст</w:t>
      </w:r>
      <w:r w:rsidRPr="00FF7DE4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1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Тач</w:t>
      </w:r>
      <w:r w:rsidRPr="00FF7DE4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4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w w:val="101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w w:val="107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w w:val="99"/>
          <w:sz w:val="24"/>
          <w:szCs w:val="24"/>
        </w:rPr>
        <w:t>);</w:t>
      </w:r>
    </w:p>
    <w:p w:rsidR="005E246F" w:rsidRPr="000B4D24" w:rsidRDefault="005E246F" w:rsidP="005E246F">
      <w:pPr>
        <w:tabs>
          <w:tab w:val="left" w:pos="1035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310781">
        <w:rPr>
          <w:rFonts w:ascii="Times New Roman" w:hAnsi="Times New Roman" w:cs="Times New Roman"/>
          <w:noProof/>
          <w:sz w:val="24"/>
          <w:szCs w:val="24"/>
          <w:lang w:eastAsia="sr-Cyrl-RS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5B4B00D" wp14:editId="2FD2D836">
                <wp:simplePos x="0" y="0"/>
                <wp:positionH relativeFrom="page">
                  <wp:posOffset>3017520</wp:posOffset>
                </wp:positionH>
                <wp:positionV relativeFrom="paragraph">
                  <wp:posOffset>175895</wp:posOffset>
                </wp:positionV>
                <wp:extent cx="1524000" cy="850900"/>
                <wp:effectExtent l="0" t="4445" r="1905" b="1905"/>
                <wp:wrapNone/>
                <wp:docPr id="4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246F" w:rsidRDefault="005E246F" w:rsidP="005E246F">
                            <w:pPr>
                              <w:spacing w:after="0" w:line="13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E246F" w:rsidRDefault="005E246F" w:rsidP="005E246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8" style="position:absolute;left:0;text-align:left;margin-left:237.6pt;margin-top:13.85pt;width:120pt;height:6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" o:allowincell="f" filled="f" stroked="f">
                <v:textbox inset="0,0,0,0">
                  <w:txbxContent>
                    <w:p w:rsidR="005E246F" w:rsidRDefault="005E246F" w:rsidP="005E246F">
                      <w:pPr>
                        <w:spacing w:after="0" w:line="13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E246F" w:rsidRDefault="005E246F" w:rsidP="005E246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310781">
        <w:rPr>
          <w:rFonts w:ascii="Times New Roman" w:hAnsi="Times New Roman" w:cs="Times New Roman"/>
          <w:sz w:val="24"/>
          <w:szCs w:val="24"/>
        </w:rPr>
        <w:t>4) Да има важећу дозволу надлежног органа за обављање делатности која је предмет јавне набавке (чл. 75. Ст. 1. Тач. 5) Закона-</w:t>
      </w:r>
      <w:r w:rsidRPr="000B4D24">
        <w:rPr>
          <w:rFonts w:ascii="Times New Roman" w:hAnsi="Times New Roman" w:cs="Times New Roman"/>
          <w:sz w:val="24"/>
          <w:szCs w:val="24"/>
        </w:rPr>
        <w:t>Копију важећег решења о упису биоцидног производа у привремену листу за достављање техничког досијеа који је донео орган надлежан за заштиту животне средине.</w:t>
      </w:r>
    </w:p>
    <w:p w:rsidR="005E246F" w:rsidRDefault="005E246F" w:rsidP="005E246F">
      <w:pPr>
        <w:widowControl w:val="0"/>
        <w:autoSpaceDE w:val="0"/>
        <w:autoSpaceDN w:val="0"/>
        <w:adjustRightInd w:val="0"/>
        <w:spacing w:after="0" w:line="237" w:lineRule="auto"/>
        <w:ind w:left="1309" w:right="415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5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жа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њу</w:t>
      </w:r>
      <w:r w:rsidRPr="00FF7DE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изри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жећи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њу</w:t>
      </w:r>
      <w:r w:rsidRPr="00FF7DE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им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ш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тит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жи</w:t>
      </w:r>
      <w:r w:rsidRPr="00FF7DE4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немају забрану обављања делатности која је на снази у време подношења понуде.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л.</w:t>
      </w:r>
      <w:r w:rsidRPr="00FF7DE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7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5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w w:val="99"/>
          <w:sz w:val="24"/>
          <w:szCs w:val="24"/>
        </w:rPr>
        <w:t>Ст.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2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w w:val="101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w w:val="107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w w:val="99"/>
          <w:sz w:val="24"/>
          <w:szCs w:val="24"/>
        </w:rPr>
        <w:t>).</w:t>
      </w:r>
    </w:p>
    <w:p w:rsidR="005E246F" w:rsidRPr="00676A79" w:rsidRDefault="005E246F" w:rsidP="005E246F">
      <w:pPr>
        <w:widowControl w:val="0"/>
        <w:autoSpaceDE w:val="0"/>
        <w:autoSpaceDN w:val="0"/>
        <w:adjustRightInd w:val="0"/>
        <w:spacing w:after="0" w:line="237" w:lineRule="auto"/>
        <w:ind w:left="1309" w:right="415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246F" w:rsidRPr="00FF7DE4" w:rsidRDefault="005E246F" w:rsidP="005E246F">
      <w:pPr>
        <w:widowControl w:val="0"/>
        <w:tabs>
          <w:tab w:val="left" w:pos="1220"/>
        </w:tabs>
        <w:autoSpaceDE w:val="0"/>
        <w:autoSpaceDN w:val="0"/>
        <w:adjustRightInd w:val="0"/>
        <w:spacing w:after="0" w:line="240" w:lineRule="auto"/>
        <w:ind w:right="415"/>
        <w:rPr>
          <w:rFonts w:ascii="Times New Roman" w:hAnsi="Times New Roman" w:cs="Times New Roman"/>
          <w:color w:val="000000"/>
          <w:sz w:val="24"/>
          <w:szCs w:val="24"/>
        </w:rPr>
      </w:pP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1.3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FF7DE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ч </w:t>
      </w:r>
      <w:r w:rsidRPr="00FF7DE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си </w:t>
      </w:r>
      <w:r w:rsidRPr="00FF7DE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са </w:t>
      </w:r>
      <w:r w:rsidRPr="00FF7DE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ођ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ем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са </w:t>
      </w:r>
      <w:r w:rsidRPr="00FF7DE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чл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FF7DE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8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after="0" w:line="240" w:lineRule="auto"/>
        <w:ind w:right="4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7DE4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ђ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мор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-7"/>
          <w:sz w:val="24"/>
          <w:szCs w:val="24"/>
        </w:rPr>
        <w:t>б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чл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75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FF7DE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4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чл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7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5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 w:cs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5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ј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ђ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 w:cs="Times New Roman"/>
          <w:color w:val="000000"/>
          <w:sz w:val="26"/>
          <w:szCs w:val="26"/>
        </w:rPr>
      </w:pPr>
    </w:p>
    <w:p w:rsidR="005E246F" w:rsidRPr="00FF7DE4" w:rsidRDefault="005E246F" w:rsidP="005E246F">
      <w:pPr>
        <w:widowControl w:val="0"/>
        <w:autoSpaceDE w:val="0"/>
        <w:autoSpaceDN w:val="0"/>
        <w:adjustRightInd w:val="0"/>
        <w:spacing w:after="0" w:line="240" w:lineRule="auto"/>
        <w:ind w:right="4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1.4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си</w:t>
      </w:r>
      <w:r w:rsidRPr="00FF7DE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гр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па</w:t>
      </w:r>
      <w:r w:rsidRPr="00FF7DE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ак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гр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упе</w:t>
      </w:r>
      <w:r w:rsidRPr="00FF7DE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а да</w:t>
      </w:r>
      <w:r w:rsidRPr="00FF7DE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FF7DE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не </w:t>
      </w:r>
      <w:r w:rsidRPr="00FF7DE4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чл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75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ч.</w:t>
      </w:r>
      <w:r w:rsidRPr="00FF7DE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FF7DE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4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спуњ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ју</w:t>
      </w:r>
      <w:r w:rsidRPr="00FF7DE4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 w:cs="Times New Roman"/>
          <w:color w:val="000000"/>
          <w:spacing w:val="-15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чл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7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5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1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ч.</w:t>
      </w:r>
      <w:r w:rsidRPr="00FF7DE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5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ако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, ду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жа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FF7DE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гр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пе 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ча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к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њ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е д</w:t>
      </w:r>
      <w:r w:rsidRPr="00FF7DE4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FF7DE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 xml:space="preserve">дна 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FF7DE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F7DE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246F" w:rsidRPr="00CA3390" w:rsidRDefault="005E246F" w:rsidP="005E24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246F" w:rsidRPr="00CA3390" w:rsidRDefault="005E246F" w:rsidP="005E2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246F" w:rsidRPr="00CA3390" w:rsidRDefault="005E246F" w:rsidP="005E246F">
      <w:pPr>
        <w:widowControl w:val="0"/>
        <w:autoSpaceDE w:val="0"/>
        <w:autoSpaceDN w:val="0"/>
        <w:adjustRightInd w:val="0"/>
        <w:spacing w:after="0" w:line="200" w:lineRule="exact"/>
        <w:ind w:left="4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Напомена: Понуђач је обавезан да користи средства за чишћење и дезинфекцију која испуњавају еколошке услове и која су безбедна за здравље људи.</w:t>
      </w:r>
    </w:p>
    <w:p w:rsidR="005E246F" w:rsidRDefault="005E246F" w:rsidP="005E24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246F" w:rsidRDefault="005E246F" w:rsidP="005E24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246F" w:rsidRDefault="005E246F" w:rsidP="005E246F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 w:cs="Times New Roman"/>
          <w:color w:val="000000"/>
          <w:sz w:val="24"/>
          <w:szCs w:val="24"/>
        </w:rPr>
      </w:pPr>
    </w:p>
    <w:p w:rsidR="005E246F" w:rsidRPr="00995471" w:rsidRDefault="005E246F" w:rsidP="005E246F">
      <w:pPr>
        <w:ind w:left="4956"/>
        <w:rPr>
          <w:rFonts w:ascii="Times New Roman" w:hAnsi="Times New Roman" w:cs="Times New Roman"/>
          <w:sz w:val="24"/>
          <w:szCs w:val="24"/>
        </w:rPr>
      </w:pPr>
    </w:p>
    <w:sectPr w:rsidR="005E246F" w:rsidRPr="00995471" w:rsidSect="005E246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5510C"/>
    <w:multiLevelType w:val="hybridMultilevel"/>
    <w:tmpl w:val="BBB6DBCE"/>
    <w:lvl w:ilvl="0" w:tplc="AF54C0AA">
      <w:start w:val="2015"/>
      <w:numFmt w:val="bullet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>
      <w:start w:val="1"/>
      <w:numFmt w:val="decimal"/>
      <w:lvlText w:val="%4."/>
      <w:lvlJc w:val="left"/>
      <w:pPr>
        <w:ind w:left="2880" w:hanging="360"/>
      </w:pPr>
    </w:lvl>
    <w:lvl w:ilvl="4" w:tplc="281A0019">
      <w:start w:val="1"/>
      <w:numFmt w:val="lowerLetter"/>
      <w:lvlText w:val="%5."/>
      <w:lvlJc w:val="left"/>
      <w:pPr>
        <w:ind w:left="3600" w:hanging="360"/>
      </w:pPr>
    </w:lvl>
    <w:lvl w:ilvl="5" w:tplc="281A001B">
      <w:start w:val="1"/>
      <w:numFmt w:val="lowerRoman"/>
      <w:lvlText w:val="%6."/>
      <w:lvlJc w:val="right"/>
      <w:pPr>
        <w:ind w:left="4320" w:hanging="180"/>
      </w:pPr>
    </w:lvl>
    <w:lvl w:ilvl="6" w:tplc="281A000F">
      <w:start w:val="1"/>
      <w:numFmt w:val="decimal"/>
      <w:lvlText w:val="%7."/>
      <w:lvlJc w:val="left"/>
      <w:pPr>
        <w:ind w:left="5040" w:hanging="360"/>
      </w:pPr>
    </w:lvl>
    <w:lvl w:ilvl="7" w:tplc="281A0019">
      <w:start w:val="1"/>
      <w:numFmt w:val="lowerLetter"/>
      <w:lvlText w:val="%8."/>
      <w:lvlJc w:val="left"/>
      <w:pPr>
        <w:ind w:left="5760" w:hanging="360"/>
      </w:pPr>
    </w:lvl>
    <w:lvl w:ilvl="8" w:tplc="2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218A4"/>
    <w:multiLevelType w:val="hybridMultilevel"/>
    <w:tmpl w:val="23944B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E8C"/>
    <w:rsid w:val="0017798D"/>
    <w:rsid w:val="00213F85"/>
    <w:rsid w:val="00302AB6"/>
    <w:rsid w:val="003C3533"/>
    <w:rsid w:val="004A0110"/>
    <w:rsid w:val="004F4404"/>
    <w:rsid w:val="00543E8C"/>
    <w:rsid w:val="00552C89"/>
    <w:rsid w:val="005A0BF4"/>
    <w:rsid w:val="005E246F"/>
    <w:rsid w:val="00602D21"/>
    <w:rsid w:val="00671331"/>
    <w:rsid w:val="00767C8D"/>
    <w:rsid w:val="00995471"/>
    <w:rsid w:val="00F7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2D21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5E246F"/>
    <w:pPr>
      <w:ind w:left="720"/>
    </w:pPr>
    <w:rPr>
      <w:rFonts w:ascii="Calibri" w:eastAsia="Times New Roman" w:hAnsi="Calibri" w:cs="Calibr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2D21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5E246F"/>
    <w:pPr>
      <w:ind w:left="720"/>
    </w:pPr>
    <w:rPr>
      <w:rFonts w:ascii="Calibri" w:eastAsia="Times New Roman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Vule</dc:creator>
  <cp:lastModifiedBy>Vule</cp:lastModifiedBy>
  <cp:revision>2</cp:revision>
  <dcterms:created xsi:type="dcterms:W3CDTF">2020-02-18T13:36:00Z</dcterms:created>
  <dcterms:modified xsi:type="dcterms:W3CDTF">2020-02-18T13:36:00Z</dcterms:modified>
</cp:coreProperties>
</file>